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1844D" w14:textId="7B09E7D1" w:rsidR="00B74C9D" w:rsidRDefault="00F7768C" w:rsidP="00B74C9D">
      <w:pPr>
        <w:pStyle w:val="NoSpacing"/>
      </w:pPr>
      <w:r>
        <w:rPr>
          <w:noProof/>
        </w:rPr>
        <w:drawing>
          <wp:inline distT="0" distB="0" distL="0" distR="0" wp14:anchorId="460F34D0" wp14:editId="61401BAE">
            <wp:extent cx="5943600" cy="442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logo-RGB-Extended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2232"/>
                    </a:xfrm>
                    <a:prstGeom prst="rect">
                      <a:avLst/>
                    </a:prstGeom>
                  </pic:spPr>
                </pic:pic>
              </a:graphicData>
            </a:graphic>
          </wp:inline>
        </w:drawing>
      </w:r>
    </w:p>
    <w:p w14:paraId="086B2A5D" w14:textId="77777777" w:rsidR="00F7768C" w:rsidRDefault="00F7768C" w:rsidP="00E879C8">
      <w:pPr>
        <w:pStyle w:val="NoSpacing"/>
        <w:jc w:val="center"/>
        <w:rPr>
          <w:rStyle w:val="Heading1Char"/>
        </w:rPr>
      </w:pPr>
    </w:p>
    <w:p w14:paraId="592D75EF" w14:textId="52AE9156" w:rsidR="00B74C9D" w:rsidRDefault="00E879C8" w:rsidP="00044EC8">
      <w:pPr>
        <w:pStyle w:val="NoSpacing"/>
        <w:jc w:val="center"/>
      </w:pPr>
      <w:r w:rsidRPr="00E879C8">
        <w:rPr>
          <w:rStyle w:val="Heading1Char"/>
        </w:rPr>
        <w:t>St</w:t>
      </w:r>
      <w:r w:rsidR="008165FC">
        <w:rPr>
          <w:rStyle w:val="Heading1Char"/>
        </w:rPr>
        <w:t xml:space="preserve">eering Committee </w:t>
      </w:r>
      <w:r w:rsidR="00044D75">
        <w:rPr>
          <w:rStyle w:val="Heading1Char"/>
        </w:rPr>
        <w:t>February</w:t>
      </w:r>
      <w:r w:rsidR="00D27B9F">
        <w:rPr>
          <w:rStyle w:val="Heading1Char"/>
        </w:rPr>
        <w:t xml:space="preserve"> </w:t>
      </w:r>
      <w:r w:rsidR="00044D75">
        <w:rPr>
          <w:rStyle w:val="Heading1Char"/>
        </w:rPr>
        <w:t>9</w:t>
      </w:r>
      <w:r w:rsidR="008C5BD5">
        <w:rPr>
          <w:rStyle w:val="Heading1Char"/>
        </w:rPr>
        <w:t xml:space="preserve">, </w:t>
      </w:r>
      <w:r w:rsidR="00044D75">
        <w:rPr>
          <w:rStyle w:val="Heading1Char"/>
        </w:rPr>
        <w:t>2021</w:t>
      </w:r>
      <w:r w:rsidR="008D283E">
        <w:rPr>
          <w:rStyle w:val="Heading1Char"/>
        </w:rPr>
        <w:t xml:space="preserve"> Meeting Summary</w:t>
      </w:r>
    </w:p>
    <w:p w14:paraId="40122452" w14:textId="77777777" w:rsidR="00E879C8" w:rsidRDefault="00E879C8" w:rsidP="00ED69A0">
      <w:pPr>
        <w:pStyle w:val="Heading1"/>
      </w:pPr>
      <w:r>
        <w:t>Attendance</w:t>
      </w:r>
    </w:p>
    <w:p w14:paraId="0B1A011D" w14:textId="21F1160A" w:rsidR="00FE241C" w:rsidRPr="00162B71" w:rsidRDefault="00BC7F5E" w:rsidP="00FE241C">
      <w:pPr>
        <w:pStyle w:val="Heading2"/>
        <w:ind w:firstLine="0"/>
        <w:rPr>
          <w:rStyle w:val="Heading3Char"/>
          <w:rFonts w:ascii="Georgia" w:hAnsi="Georgia"/>
          <w:color w:val="00788A"/>
          <w:sz w:val="26"/>
          <w:szCs w:val="26"/>
        </w:rPr>
      </w:pPr>
      <w:r>
        <w:rPr>
          <w:rStyle w:val="Heading3Char"/>
          <w:rFonts w:ascii="Georgia" w:hAnsi="Georgia"/>
          <w:color w:val="00788A"/>
          <w:szCs w:val="26"/>
        </w:rPr>
        <w:t xml:space="preserve">Voting </w:t>
      </w:r>
      <w:r w:rsidR="00FE241C" w:rsidRPr="00162B71">
        <w:rPr>
          <w:rStyle w:val="Heading3Char"/>
          <w:rFonts w:ascii="Georgia" w:hAnsi="Georgia"/>
          <w:color w:val="00788A"/>
          <w:szCs w:val="26"/>
        </w:rPr>
        <w:t>Steering Committee Members</w:t>
      </w:r>
    </w:p>
    <w:p w14:paraId="7FA97333" w14:textId="5ED6F4BA" w:rsidR="00FE241C" w:rsidRPr="00162B71" w:rsidRDefault="00FE241C" w:rsidP="00FE241C">
      <w:pPr>
        <w:pStyle w:val="Heading2"/>
        <w:spacing w:before="0"/>
        <w:ind w:firstLine="0"/>
        <w:rPr>
          <w:rFonts w:ascii="Arial" w:eastAsiaTheme="minorHAnsi" w:hAnsi="Arial" w:cs="Arial"/>
          <w:color w:val="auto"/>
          <w:sz w:val="22"/>
          <w:szCs w:val="22"/>
          <w:lang w:bidi="ar-SA"/>
        </w:rPr>
      </w:pPr>
      <w:r w:rsidRPr="00162B71">
        <w:rPr>
          <w:rStyle w:val="Heading3Char"/>
          <w:rFonts w:ascii="Georgia" w:hAnsi="Georgia"/>
          <w:i/>
          <w:iCs/>
          <w:color w:val="00788A"/>
          <w:sz w:val="22"/>
          <w:szCs w:val="26"/>
        </w:rPr>
        <w:t>Present</w:t>
      </w:r>
      <w:r w:rsidR="008B1A1F">
        <w:rPr>
          <w:rStyle w:val="Heading3Char"/>
          <w:rFonts w:ascii="Georgia" w:hAnsi="Georgia"/>
          <w:i/>
          <w:iCs/>
          <w:color w:val="00788A"/>
          <w:sz w:val="22"/>
          <w:szCs w:val="26"/>
        </w:rPr>
        <w:t xml:space="preserve"> (via Zoom)</w:t>
      </w:r>
      <w:r w:rsidRPr="00162B71">
        <w:rPr>
          <w:rFonts w:ascii="Arial" w:eastAsiaTheme="minorHAnsi" w:hAnsi="Arial" w:cs="Arial"/>
          <w:i/>
          <w:iCs/>
          <w:color w:val="auto"/>
          <w:sz w:val="22"/>
          <w:szCs w:val="22"/>
          <w:lang w:bidi="ar-SA"/>
        </w:rPr>
        <w:t>:</w:t>
      </w:r>
      <w:r w:rsidR="008B1A1F">
        <w:rPr>
          <w:rFonts w:ascii="Arial" w:eastAsiaTheme="minorHAnsi" w:hAnsi="Arial" w:cs="Arial"/>
          <w:i/>
          <w:iCs/>
          <w:color w:val="auto"/>
          <w:sz w:val="22"/>
          <w:szCs w:val="22"/>
          <w:lang w:bidi="ar-SA"/>
        </w:rPr>
        <w:t xml:space="preserve"> </w:t>
      </w:r>
      <w:r w:rsidR="00576C71" w:rsidRPr="008C3F14">
        <w:rPr>
          <w:rFonts w:ascii="Arial" w:eastAsiaTheme="minorHAnsi" w:hAnsi="Arial" w:cs="Arial"/>
          <w:iCs/>
          <w:color w:val="auto"/>
          <w:sz w:val="22"/>
          <w:szCs w:val="22"/>
          <w:lang w:bidi="ar-SA"/>
        </w:rPr>
        <w:t>Sharon Moore,</w:t>
      </w:r>
      <w:r w:rsidR="00576C71" w:rsidRPr="008C3F14">
        <w:rPr>
          <w:rFonts w:ascii="Arial" w:eastAsiaTheme="minorHAnsi" w:hAnsi="Arial" w:cs="Arial"/>
          <w:i/>
          <w:iCs/>
          <w:color w:val="auto"/>
          <w:sz w:val="22"/>
          <w:szCs w:val="22"/>
          <w:lang w:bidi="ar-SA"/>
        </w:rPr>
        <w:t xml:space="preserve"> </w:t>
      </w:r>
      <w:r w:rsidR="00576C71" w:rsidRPr="008C3F14">
        <w:rPr>
          <w:rFonts w:ascii="Arial" w:eastAsiaTheme="minorHAnsi" w:hAnsi="Arial" w:cs="Arial"/>
          <w:color w:val="auto"/>
          <w:sz w:val="22"/>
          <w:szCs w:val="22"/>
          <w:lang w:bidi="ar-SA"/>
        </w:rPr>
        <w:t>Jack Billi,</w:t>
      </w:r>
      <w:r w:rsidR="00653985" w:rsidRPr="008C3F14">
        <w:rPr>
          <w:rFonts w:ascii="Arial" w:eastAsiaTheme="minorHAnsi" w:hAnsi="Arial" w:cs="Arial"/>
          <w:color w:val="auto"/>
          <w:sz w:val="22"/>
          <w:szCs w:val="22"/>
          <w:lang w:bidi="ar-SA"/>
        </w:rPr>
        <w:t xml:space="preserve"> Alfreda Rooks, Alonzo Lewis, Ann Davis</w:t>
      </w:r>
      <w:r w:rsidR="00576C71" w:rsidRPr="008C3F14">
        <w:rPr>
          <w:rFonts w:ascii="Arial" w:eastAsiaTheme="minorHAnsi" w:hAnsi="Arial" w:cs="Arial"/>
          <w:color w:val="auto"/>
          <w:sz w:val="22"/>
          <w:szCs w:val="22"/>
          <w:lang w:bidi="ar-SA"/>
        </w:rPr>
        <w:t>, Ginny Creasman, Pam Smith</w:t>
      </w:r>
      <w:r w:rsidR="00592DCA" w:rsidRPr="008C3F14">
        <w:rPr>
          <w:rFonts w:ascii="Arial" w:eastAsiaTheme="minorHAnsi" w:hAnsi="Arial" w:cs="Arial"/>
          <w:color w:val="auto"/>
          <w:sz w:val="22"/>
          <w:szCs w:val="22"/>
          <w:lang w:bidi="ar-SA"/>
        </w:rPr>
        <w:t>, Doug Strong,</w:t>
      </w:r>
      <w:r w:rsidR="00217887">
        <w:rPr>
          <w:rFonts w:ascii="Arial" w:eastAsiaTheme="minorHAnsi" w:hAnsi="Arial" w:cs="Arial"/>
          <w:color w:val="auto"/>
          <w:sz w:val="22"/>
          <w:szCs w:val="22"/>
          <w:lang w:bidi="ar-SA"/>
        </w:rPr>
        <w:t xml:space="preserve"> Brent Williams</w:t>
      </w:r>
      <w:r w:rsidR="00592DCA" w:rsidRPr="008C3F14">
        <w:rPr>
          <w:rFonts w:ascii="Arial" w:eastAsiaTheme="minorHAnsi" w:hAnsi="Arial" w:cs="Arial"/>
          <w:color w:val="auto"/>
          <w:sz w:val="22"/>
          <w:szCs w:val="22"/>
          <w:lang w:bidi="ar-SA"/>
        </w:rPr>
        <w:t>, Nancy Graebner</w:t>
      </w:r>
      <w:r w:rsidR="00576C71" w:rsidRPr="008C3F14">
        <w:rPr>
          <w:rFonts w:ascii="Arial" w:eastAsiaTheme="minorHAnsi" w:hAnsi="Arial" w:cs="Arial"/>
          <w:color w:val="auto"/>
          <w:sz w:val="22"/>
          <w:szCs w:val="22"/>
          <w:lang w:bidi="ar-SA"/>
        </w:rPr>
        <w:t>,</w:t>
      </w:r>
      <w:r w:rsidR="00576C71" w:rsidRPr="008C3F14">
        <w:t xml:space="preserve"> </w:t>
      </w:r>
      <w:r w:rsidR="00576C71" w:rsidRPr="008C3F14">
        <w:rPr>
          <w:rFonts w:ascii="Arial" w:eastAsiaTheme="minorHAnsi" w:hAnsi="Arial" w:cs="Arial"/>
          <w:color w:val="auto"/>
          <w:sz w:val="22"/>
          <w:szCs w:val="22"/>
          <w:lang w:bidi="ar-SA"/>
        </w:rPr>
        <w:t>Mark Hausman, Rosalie Tocco-Bradley, Naomi Norman, Marti Walsh, Kim Hulbert</w:t>
      </w:r>
    </w:p>
    <w:p w14:paraId="22B5582D" w14:textId="0B97A6CE" w:rsidR="00FE241C" w:rsidRPr="00162B71" w:rsidRDefault="00FE241C" w:rsidP="00FE241C">
      <w:pPr>
        <w:pStyle w:val="NoSpacing"/>
        <w:rPr>
          <w:rFonts w:ascii="Arial" w:hAnsi="Arial" w:cs="Arial"/>
        </w:rPr>
      </w:pPr>
      <w:r w:rsidRPr="00162B71">
        <w:rPr>
          <w:rStyle w:val="Heading3Char"/>
          <w:rFonts w:ascii="Georgia" w:hAnsi="Georgia"/>
          <w:i/>
          <w:color w:val="00788A"/>
          <w:sz w:val="22"/>
          <w:szCs w:val="26"/>
        </w:rPr>
        <w:t>Phone</w:t>
      </w:r>
      <w:r w:rsidRPr="00162B71">
        <w:rPr>
          <w:rStyle w:val="Heading4Char"/>
        </w:rPr>
        <w:t>:</w:t>
      </w:r>
      <w:r w:rsidR="008C3F14">
        <w:rPr>
          <w:rStyle w:val="Heading4Char"/>
        </w:rPr>
        <w:t xml:space="preserve"> </w:t>
      </w:r>
      <w:r w:rsidR="008C3F14" w:rsidRPr="008C3F14">
        <w:rPr>
          <w:rStyle w:val="Heading4Char"/>
          <w:rFonts w:ascii="Arial" w:hAnsi="Arial" w:cs="Arial"/>
          <w:i w:val="0"/>
          <w:color w:val="auto"/>
        </w:rPr>
        <w:t>N/A</w:t>
      </w:r>
    </w:p>
    <w:p w14:paraId="22047883" w14:textId="3A1DB5E4" w:rsidR="00FE241C" w:rsidRPr="00162B71" w:rsidRDefault="00FE241C" w:rsidP="00FE241C">
      <w:pPr>
        <w:pStyle w:val="NoSpacing"/>
        <w:rPr>
          <w:rFonts w:ascii="Arial" w:hAnsi="Arial" w:cs="Arial"/>
        </w:rPr>
      </w:pPr>
      <w:r w:rsidRPr="00162B71">
        <w:rPr>
          <w:rStyle w:val="Heading3Char"/>
          <w:rFonts w:ascii="Georgia" w:hAnsi="Georgia"/>
          <w:i/>
          <w:color w:val="00788A"/>
          <w:sz w:val="22"/>
          <w:szCs w:val="26"/>
        </w:rPr>
        <w:t>Absent</w:t>
      </w:r>
      <w:r w:rsidRPr="00162B71">
        <w:rPr>
          <w:rFonts w:ascii="Arial" w:hAnsi="Arial" w:cs="Arial"/>
        </w:rPr>
        <w:t>:</w:t>
      </w:r>
      <w:r w:rsidR="00CB067F" w:rsidRPr="00A06B1B">
        <w:rPr>
          <w:rFonts w:ascii="Arial" w:hAnsi="Arial" w:cs="Arial"/>
        </w:rPr>
        <w:t xml:space="preserve"> </w:t>
      </w:r>
      <w:r w:rsidR="00576C71" w:rsidRPr="008C3F14">
        <w:rPr>
          <w:rFonts w:ascii="Arial" w:hAnsi="Arial" w:cs="Arial"/>
        </w:rPr>
        <w:t>Julie Aronica</w:t>
      </w:r>
      <w:r w:rsidR="00592DCA" w:rsidRPr="008C3F14">
        <w:rPr>
          <w:rFonts w:ascii="Arial" w:hAnsi="Arial" w:cs="Arial"/>
        </w:rPr>
        <w:t>, Elizabeth Vanderp</w:t>
      </w:r>
      <w:r w:rsidR="00576C71" w:rsidRPr="008C3F14">
        <w:rPr>
          <w:rFonts w:ascii="Arial" w:hAnsi="Arial" w:cs="Arial"/>
        </w:rPr>
        <w:t>ool, Trish Cortes,</w:t>
      </w:r>
      <w:r w:rsidR="00592DCA" w:rsidRPr="008C3F14">
        <w:rPr>
          <w:rFonts w:ascii="Arial" w:hAnsi="Arial" w:cs="Arial"/>
        </w:rPr>
        <w:t>Tony D</w:t>
      </w:r>
      <w:r w:rsidR="00576C71" w:rsidRPr="008C3F14">
        <w:rPr>
          <w:rFonts w:ascii="Arial" w:hAnsi="Arial" w:cs="Arial"/>
        </w:rPr>
        <w:t xml:space="preserve">enton, Greg Dill, </w:t>
      </w:r>
      <w:r w:rsidR="00592DCA" w:rsidRPr="008C3F14">
        <w:rPr>
          <w:rFonts w:ascii="Arial" w:hAnsi="Arial" w:cs="Arial"/>
        </w:rPr>
        <w:t>Katrina Bozada, Connie Conklin, Liz Conlin, Leah Corneail, Juan Marquez, Sara Szcoztka, Curtis Thornton, Paul Valenstein</w:t>
      </w:r>
      <w:r w:rsidR="00576C71" w:rsidRPr="008C3F14">
        <w:rPr>
          <w:rFonts w:ascii="Arial" w:hAnsi="Arial" w:cs="Arial"/>
        </w:rPr>
        <w:t>, Jeremy Lapedis,</w:t>
      </w:r>
      <w:r w:rsidR="00217887">
        <w:rPr>
          <w:rFonts w:ascii="Arial" w:hAnsi="Arial" w:cs="Arial"/>
        </w:rPr>
        <w:t xml:space="preserve"> </w:t>
      </w:r>
      <w:r w:rsidR="00217887" w:rsidRPr="008C3F14">
        <w:rPr>
          <w:rFonts w:ascii="Arial" w:hAnsi="Arial" w:cs="Arial"/>
        </w:rPr>
        <w:t>Jimena Loveluck</w:t>
      </w:r>
    </w:p>
    <w:p w14:paraId="4EC27D1C" w14:textId="14CE4764" w:rsidR="00FE241C" w:rsidRPr="00162B71" w:rsidRDefault="00BC7F5E" w:rsidP="00FE241C">
      <w:pPr>
        <w:pStyle w:val="NoSpacing"/>
        <w:rPr>
          <w:rStyle w:val="Heading3Char"/>
        </w:rPr>
      </w:pPr>
      <w:r w:rsidRPr="00BC7F5E">
        <w:rPr>
          <w:rStyle w:val="Heading3Char"/>
          <w:rFonts w:ascii="Georgia" w:hAnsi="Georgia"/>
          <w:i/>
          <w:color w:val="00788A"/>
          <w:szCs w:val="26"/>
        </w:rPr>
        <w:t>Ex Officio</w:t>
      </w:r>
      <w:r>
        <w:rPr>
          <w:rStyle w:val="Heading3Char"/>
          <w:rFonts w:ascii="Georgia" w:hAnsi="Georgia"/>
          <w:color w:val="00788A"/>
          <w:szCs w:val="26"/>
        </w:rPr>
        <w:t xml:space="preserve"> Steering Committee Members Present</w:t>
      </w:r>
      <w:r w:rsidR="009C1CF6">
        <w:rPr>
          <w:rStyle w:val="Heading3Char"/>
          <w:rFonts w:ascii="Georgia" w:hAnsi="Georgia"/>
          <w:color w:val="00788A"/>
          <w:szCs w:val="26"/>
        </w:rPr>
        <w:t xml:space="preserve"> (via Zoom)</w:t>
      </w:r>
      <w:r w:rsidR="00FE241C" w:rsidRPr="00162B71">
        <w:rPr>
          <w:rStyle w:val="Heading3Char"/>
          <w:rFonts w:ascii="Georgia" w:hAnsi="Georgia"/>
          <w:color w:val="00788A"/>
          <w:szCs w:val="26"/>
        </w:rPr>
        <w:t>:</w:t>
      </w:r>
      <w:r w:rsidR="00FE241C" w:rsidRPr="00162B71">
        <w:rPr>
          <w:rFonts w:ascii="Arial" w:hAnsi="Arial" w:cs="Arial"/>
        </w:rPr>
        <w:t xml:space="preserve"> </w:t>
      </w:r>
      <w:r w:rsidR="00653985" w:rsidRPr="008C3F14">
        <w:rPr>
          <w:rFonts w:ascii="Arial" w:hAnsi="Arial" w:cs="Arial"/>
        </w:rPr>
        <w:t>Alena Hill</w:t>
      </w:r>
    </w:p>
    <w:p w14:paraId="16468C77" w14:textId="308113B7" w:rsidR="00FE241C" w:rsidRPr="001B109A" w:rsidRDefault="00FE241C" w:rsidP="00FE241C">
      <w:pPr>
        <w:pStyle w:val="Heading2"/>
        <w:ind w:firstLine="0"/>
        <w:rPr>
          <w:rFonts w:ascii="Georgia" w:hAnsi="Georgia"/>
          <w:color w:val="00788A"/>
          <w:sz w:val="24"/>
        </w:rPr>
      </w:pPr>
      <w:r w:rsidRPr="00162B71">
        <w:rPr>
          <w:rStyle w:val="Heading3Char"/>
          <w:rFonts w:ascii="Georgia" w:hAnsi="Georgia"/>
          <w:color w:val="00788A"/>
          <w:szCs w:val="26"/>
        </w:rPr>
        <w:t>CHRT staff</w:t>
      </w:r>
      <w:r w:rsidR="009C1CF6">
        <w:rPr>
          <w:rStyle w:val="Heading3Char"/>
          <w:rFonts w:ascii="Georgia" w:hAnsi="Georgia"/>
          <w:color w:val="00788A"/>
          <w:szCs w:val="26"/>
        </w:rPr>
        <w:t xml:space="preserve"> (via Zoom)</w:t>
      </w:r>
      <w:r w:rsidRPr="00162B71">
        <w:rPr>
          <w:rStyle w:val="Heading3Char"/>
          <w:rFonts w:ascii="Georgia" w:hAnsi="Georgia"/>
          <w:color w:val="00788A"/>
          <w:szCs w:val="26"/>
        </w:rPr>
        <w:t>:</w:t>
      </w:r>
      <w:r w:rsidR="0072096A">
        <w:rPr>
          <w:rFonts w:ascii="Arial" w:eastAsiaTheme="minorHAnsi" w:hAnsi="Arial" w:cs="Arial"/>
          <w:iCs/>
          <w:color w:val="auto"/>
          <w:sz w:val="22"/>
          <w:szCs w:val="22"/>
          <w:lang w:bidi="ar-SA"/>
        </w:rPr>
        <w:t xml:space="preserve"> </w:t>
      </w:r>
      <w:r w:rsidR="00653985">
        <w:rPr>
          <w:rFonts w:ascii="Arial" w:eastAsiaTheme="minorHAnsi" w:hAnsi="Arial" w:cs="Arial"/>
          <w:iCs/>
          <w:color w:val="auto"/>
          <w:sz w:val="22"/>
          <w:szCs w:val="22"/>
          <w:lang w:bidi="ar-SA"/>
        </w:rPr>
        <w:t>Deana Smith, Ter</w:t>
      </w:r>
      <w:r w:rsidR="00D24E3E">
        <w:rPr>
          <w:rFonts w:ascii="Arial" w:eastAsiaTheme="minorHAnsi" w:hAnsi="Arial" w:cs="Arial"/>
          <w:iCs/>
          <w:color w:val="auto"/>
          <w:sz w:val="22"/>
          <w:szCs w:val="22"/>
          <w:lang w:bidi="ar-SA"/>
        </w:rPr>
        <w:t>risca Des Jardins, Jenna Combs, Elizabeth Jahn</w:t>
      </w:r>
      <w:r w:rsidR="00653985">
        <w:rPr>
          <w:rFonts w:ascii="Arial" w:eastAsiaTheme="minorHAnsi" w:hAnsi="Arial" w:cs="Arial"/>
          <w:iCs/>
          <w:color w:val="auto"/>
          <w:sz w:val="22"/>
          <w:szCs w:val="22"/>
          <w:lang w:bidi="ar-SA"/>
        </w:rPr>
        <w:t>,</w:t>
      </w:r>
      <w:r w:rsidR="00592DCA">
        <w:rPr>
          <w:rFonts w:ascii="Arial" w:eastAsiaTheme="minorHAnsi" w:hAnsi="Arial" w:cs="Arial"/>
          <w:iCs/>
          <w:color w:val="auto"/>
          <w:sz w:val="22"/>
          <w:szCs w:val="22"/>
          <w:lang w:bidi="ar-SA"/>
        </w:rPr>
        <w:t xml:space="preserve"> Robyn Rontal,</w:t>
      </w:r>
      <w:r w:rsidR="00653985">
        <w:rPr>
          <w:rFonts w:ascii="Arial" w:eastAsiaTheme="minorHAnsi" w:hAnsi="Arial" w:cs="Arial"/>
          <w:iCs/>
          <w:color w:val="auto"/>
          <w:sz w:val="22"/>
          <w:szCs w:val="22"/>
          <w:lang w:bidi="ar-SA"/>
        </w:rPr>
        <w:t xml:space="preserve"> Ryan Bartholomew, Sam Iovan, Nancy Baum, Andrew Smentkowski</w:t>
      </w:r>
      <w:r w:rsidR="00592DCA">
        <w:rPr>
          <w:rFonts w:ascii="Arial" w:eastAsiaTheme="minorHAnsi" w:hAnsi="Arial" w:cs="Arial"/>
          <w:iCs/>
          <w:color w:val="auto"/>
          <w:sz w:val="22"/>
          <w:szCs w:val="22"/>
          <w:lang w:bidi="ar-SA"/>
        </w:rPr>
        <w:t xml:space="preserve">, Matt Hill, Erica Matti </w:t>
      </w:r>
    </w:p>
    <w:p w14:paraId="07F35770" w14:textId="2FFABB54" w:rsidR="005D10E0" w:rsidRPr="005A2DD3" w:rsidRDefault="005D10E0" w:rsidP="00947916">
      <w:pPr>
        <w:ind w:firstLine="0"/>
        <w:rPr>
          <w:lang w:bidi="ar-SA"/>
        </w:rPr>
      </w:pPr>
    </w:p>
    <w:p w14:paraId="3DC2BA7E" w14:textId="0CF1AD56" w:rsidR="00B90BED" w:rsidRPr="00A61C06" w:rsidRDefault="00E879C8" w:rsidP="005A2DD3">
      <w:pPr>
        <w:pStyle w:val="Heading1"/>
      </w:pPr>
      <w:r>
        <w:t>Key Summary Points</w:t>
      </w:r>
    </w:p>
    <w:p w14:paraId="7F764705" w14:textId="77777777" w:rsidR="00257B5F" w:rsidRDefault="00734D92" w:rsidP="00A97F95">
      <w:pPr>
        <w:pStyle w:val="Default"/>
        <w:numPr>
          <w:ilvl w:val="0"/>
          <w:numId w:val="4"/>
        </w:numPr>
        <w:rPr>
          <w:rFonts w:ascii="Georgia" w:hAnsi="Georgia" w:cstheme="minorBidi"/>
          <w:b/>
          <w:bCs/>
          <w:color w:val="0070C0"/>
          <w:sz w:val="22"/>
          <w:szCs w:val="22"/>
        </w:rPr>
      </w:pPr>
      <w:r>
        <w:rPr>
          <w:rFonts w:ascii="Georgia" w:hAnsi="Georgia" w:cstheme="minorBidi"/>
          <w:b/>
          <w:bCs/>
          <w:color w:val="0070C0"/>
          <w:sz w:val="22"/>
          <w:szCs w:val="22"/>
        </w:rPr>
        <w:t xml:space="preserve">Approval of past meeting notes: </w:t>
      </w:r>
    </w:p>
    <w:p w14:paraId="561A8FEA" w14:textId="387819ED" w:rsidR="00257B5F" w:rsidRPr="00F3139B" w:rsidRDefault="00F3139B" w:rsidP="00257B5F">
      <w:pPr>
        <w:pStyle w:val="Default"/>
        <w:numPr>
          <w:ilvl w:val="1"/>
          <w:numId w:val="4"/>
        </w:numPr>
        <w:rPr>
          <w:rFonts w:ascii="Georgia" w:hAnsi="Georgia" w:cstheme="minorBidi"/>
          <w:b/>
          <w:bCs/>
          <w:color w:val="auto"/>
          <w:sz w:val="22"/>
          <w:szCs w:val="22"/>
        </w:rPr>
      </w:pPr>
      <w:r w:rsidRPr="00F3139B">
        <w:rPr>
          <w:bCs/>
          <w:color w:val="auto"/>
          <w:sz w:val="22"/>
          <w:szCs w:val="22"/>
        </w:rPr>
        <w:t>November</w:t>
      </w:r>
      <w:r w:rsidR="00257B5F" w:rsidRPr="00F3139B">
        <w:rPr>
          <w:bCs/>
          <w:color w:val="auto"/>
          <w:sz w:val="22"/>
          <w:szCs w:val="22"/>
        </w:rPr>
        <w:t xml:space="preserve"> Meeting notes:</w:t>
      </w:r>
    </w:p>
    <w:p w14:paraId="2140A3A9" w14:textId="2076C2B4" w:rsidR="004F2710" w:rsidRPr="00F3139B" w:rsidRDefault="004F2710" w:rsidP="004F2710">
      <w:pPr>
        <w:pStyle w:val="Default"/>
        <w:numPr>
          <w:ilvl w:val="2"/>
          <w:numId w:val="4"/>
        </w:numPr>
        <w:rPr>
          <w:rFonts w:ascii="Georgia" w:hAnsi="Georgia" w:cstheme="minorBidi"/>
          <w:b/>
          <w:bCs/>
          <w:color w:val="auto"/>
          <w:sz w:val="22"/>
          <w:szCs w:val="22"/>
        </w:rPr>
      </w:pPr>
      <w:r w:rsidRPr="00F3139B">
        <w:rPr>
          <w:bCs/>
          <w:color w:val="auto"/>
          <w:sz w:val="22"/>
          <w:szCs w:val="22"/>
        </w:rPr>
        <w:t>Reviewed and approved.</w:t>
      </w:r>
    </w:p>
    <w:p w14:paraId="68901523" w14:textId="4ABCB938" w:rsidR="001D3A31" w:rsidRPr="00F3139B" w:rsidRDefault="00F3139B" w:rsidP="00F3139B">
      <w:pPr>
        <w:pStyle w:val="Default"/>
        <w:numPr>
          <w:ilvl w:val="0"/>
          <w:numId w:val="4"/>
        </w:numPr>
        <w:rPr>
          <w:sz w:val="22"/>
          <w:szCs w:val="22"/>
        </w:rPr>
      </w:pPr>
      <w:r>
        <w:rPr>
          <w:rFonts w:ascii="Georgia" w:hAnsi="Georgia" w:cstheme="minorBidi"/>
          <w:b/>
          <w:bCs/>
          <w:color w:val="0070C0"/>
          <w:sz w:val="22"/>
          <w:szCs w:val="22"/>
        </w:rPr>
        <w:t>Announcements</w:t>
      </w:r>
      <w:r w:rsidR="005B69B0">
        <w:rPr>
          <w:rFonts w:ascii="Georgia" w:hAnsi="Georgia" w:cstheme="minorBidi"/>
          <w:b/>
          <w:bCs/>
          <w:color w:val="0070C0"/>
          <w:sz w:val="22"/>
          <w:szCs w:val="22"/>
        </w:rPr>
        <w:t>:</w:t>
      </w:r>
    </w:p>
    <w:p w14:paraId="451A8192" w14:textId="62A547DA" w:rsidR="00F3139B" w:rsidRPr="00B01322" w:rsidRDefault="00F3139B" w:rsidP="00F3139B">
      <w:pPr>
        <w:pStyle w:val="Default"/>
        <w:numPr>
          <w:ilvl w:val="0"/>
          <w:numId w:val="4"/>
        </w:numPr>
        <w:rPr>
          <w:sz w:val="22"/>
          <w:szCs w:val="22"/>
        </w:rPr>
      </w:pPr>
      <w:r>
        <w:rPr>
          <w:rFonts w:ascii="Georgia" w:hAnsi="Georgia" w:cstheme="minorBidi"/>
          <w:b/>
          <w:bCs/>
          <w:color w:val="0070C0"/>
          <w:sz w:val="22"/>
          <w:szCs w:val="22"/>
        </w:rPr>
        <w:t>WHI Funds as a bridge for MiCC:</w:t>
      </w:r>
      <w:r w:rsidR="00B01322">
        <w:rPr>
          <w:rFonts w:ascii="Georgia" w:hAnsi="Georgia" w:cstheme="minorBidi"/>
          <w:b/>
          <w:bCs/>
          <w:color w:val="0070C0"/>
          <w:sz w:val="22"/>
          <w:szCs w:val="22"/>
        </w:rPr>
        <w:t xml:space="preserve"> </w:t>
      </w:r>
    </w:p>
    <w:p w14:paraId="646C9FAE" w14:textId="5CF772AD" w:rsidR="00B01322" w:rsidRPr="00C3004B" w:rsidRDefault="00B01322" w:rsidP="00C3004B">
      <w:pPr>
        <w:pStyle w:val="Default"/>
        <w:numPr>
          <w:ilvl w:val="1"/>
          <w:numId w:val="4"/>
        </w:numPr>
        <w:rPr>
          <w:sz w:val="22"/>
          <w:szCs w:val="22"/>
        </w:rPr>
      </w:pPr>
      <w:r>
        <w:rPr>
          <w:bCs/>
          <w:color w:val="auto"/>
          <w:sz w:val="22"/>
          <w:szCs w:val="22"/>
        </w:rPr>
        <w:t>WHI approved gap funding for up to $40,000 to support the MiCC (SIM)</w:t>
      </w:r>
      <w:r w:rsidR="00C3004B">
        <w:rPr>
          <w:bCs/>
          <w:color w:val="auto"/>
          <w:sz w:val="22"/>
          <w:szCs w:val="22"/>
        </w:rPr>
        <w:t xml:space="preserve"> </w:t>
      </w:r>
      <w:r w:rsidR="00815458">
        <w:rPr>
          <w:bCs/>
          <w:color w:val="auto"/>
          <w:sz w:val="22"/>
          <w:szCs w:val="22"/>
        </w:rPr>
        <w:t xml:space="preserve">for the period of </w:t>
      </w:r>
      <w:r w:rsidR="00C3004B">
        <w:rPr>
          <w:bCs/>
          <w:color w:val="auto"/>
          <w:sz w:val="22"/>
          <w:szCs w:val="22"/>
        </w:rPr>
        <w:t>Oct-Dec 2020</w:t>
      </w:r>
      <w:r w:rsidR="00815458">
        <w:rPr>
          <w:sz w:val="22"/>
          <w:szCs w:val="22"/>
        </w:rPr>
        <w:t xml:space="preserve">. </w:t>
      </w:r>
      <w:r w:rsidRPr="00C3004B">
        <w:rPr>
          <w:bCs/>
          <w:color w:val="auto"/>
          <w:sz w:val="22"/>
          <w:szCs w:val="22"/>
        </w:rPr>
        <w:t>Due to funding from the Sta</w:t>
      </w:r>
      <w:r w:rsidR="00815458">
        <w:rPr>
          <w:bCs/>
          <w:color w:val="auto"/>
          <w:sz w:val="22"/>
          <w:szCs w:val="22"/>
        </w:rPr>
        <w:t>te, these funds were not needed.</w:t>
      </w:r>
    </w:p>
    <w:p w14:paraId="65A99E74" w14:textId="68CE0115" w:rsidR="00B01322" w:rsidRDefault="00815458" w:rsidP="00B01322">
      <w:pPr>
        <w:pStyle w:val="Default"/>
        <w:numPr>
          <w:ilvl w:val="2"/>
          <w:numId w:val="4"/>
        </w:numPr>
        <w:rPr>
          <w:sz w:val="22"/>
          <w:szCs w:val="22"/>
        </w:rPr>
      </w:pPr>
      <w:r>
        <w:rPr>
          <w:sz w:val="22"/>
          <w:szCs w:val="22"/>
        </w:rPr>
        <w:t xml:space="preserve">The Steering Committee approved the use of these </w:t>
      </w:r>
      <w:r w:rsidR="00C3004B">
        <w:rPr>
          <w:sz w:val="22"/>
          <w:szCs w:val="22"/>
        </w:rPr>
        <w:t>‘stop gap’</w:t>
      </w:r>
      <w:r w:rsidR="00B01322">
        <w:rPr>
          <w:sz w:val="22"/>
          <w:szCs w:val="22"/>
        </w:rPr>
        <w:t xml:space="preserve"> funds </w:t>
      </w:r>
      <w:r>
        <w:rPr>
          <w:sz w:val="22"/>
          <w:szCs w:val="22"/>
        </w:rPr>
        <w:t xml:space="preserve">for continuing work from </w:t>
      </w:r>
      <w:r w:rsidR="00B01322">
        <w:rPr>
          <w:sz w:val="22"/>
          <w:szCs w:val="22"/>
        </w:rPr>
        <w:t>MiCC</w:t>
      </w:r>
      <w:r>
        <w:rPr>
          <w:sz w:val="22"/>
          <w:szCs w:val="22"/>
        </w:rPr>
        <w:t>, specifically:</w:t>
      </w:r>
    </w:p>
    <w:p w14:paraId="3371D320" w14:textId="77777777" w:rsidR="00B01322" w:rsidRDefault="00B01322" w:rsidP="00B01322">
      <w:pPr>
        <w:pStyle w:val="Default"/>
        <w:numPr>
          <w:ilvl w:val="3"/>
          <w:numId w:val="4"/>
        </w:numPr>
        <w:rPr>
          <w:sz w:val="22"/>
          <w:szCs w:val="22"/>
        </w:rPr>
      </w:pPr>
      <w:r>
        <w:rPr>
          <w:sz w:val="22"/>
          <w:szCs w:val="22"/>
        </w:rPr>
        <w:t>To ensure the continuity of care managers</w:t>
      </w:r>
    </w:p>
    <w:p w14:paraId="7E730764" w14:textId="77777777" w:rsidR="00C3004B" w:rsidRDefault="00B01322" w:rsidP="00B01322">
      <w:pPr>
        <w:pStyle w:val="Default"/>
        <w:numPr>
          <w:ilvl w:val="3"/>
          <w:numId w:val="4"/>
        </w:numPr>
        <w:rPr>
          <w:sz w:val="22"/>
          <w:szCs w:val="22"/>
        </w:rPr>
      </w:pPr>
      <w:r>
        <w:rPr>
          <w:sz w:val="22"/>
          <w:szCs w:val="22"/>
        </w:rPr>
        <w:t>T</w:t>
      </w:r>
      <w:r w:rsidRPr="00B01322">
        <w:rPr>
          <w:sz w:val="22"/>
          <w:szCs w:val="22"/>
        </w:rPr>
        <w:t>o maintain services and supports for all individuals that currently enrolled</w:t>
      </w:r>
    </w:p>
    <w:p w14:paraId="34DF54A2" w14:textId="11D0D2C5" w:rsidR="00ED4963" w:rsidRDefault="00ED4963" w:rsidP="00ED4963">
      <w:pPr>
        <w:pStyle w:val="Default"/>
        <w:numPr>
          <w:ilvl w:val="0"/>
          <w:numId w:val="4"/>
        </w:numPr>
        <w:rPr>
          <w:sz w:val="22"/>
          <w:szCs w:val="22"/>
        </w:rPr>
      </w:pPr>
      <w:r>
        <w:rPr>
          <w:rFonts w:ascii="Georgia" w:hAnsi="Georgia" w:cstheme="minorBidi"/>
          <w:b/>
          <w:bCs/>
          <w:color w:val="0070C0"/>
          <w:sz w:val="22"/>
          <w:szCs w:val="22"/>
        </w:rPr>
        <w:t>New Steering Committee Members:</w:t>
      </w:r>
    </w:p>
    <w:p w14:paraId="13327782" w14:textId="14B9FB64" w:rsidR="00ED4963" w:rsidRPr="00ED4963" w:rsidRDefault="00ED4963" w:rsidP="00ED4963">
      <w:pPr>
        <w:pStyle w:val="Default"/>
        <w:numPr>
          <w:ilvl w:val="1"/>
          <w:numId w:val="4"/>
        </w:numPr>
        <w:rPr>
          <w:rFonts w:ascii="Georgia" w:hAnsi="Georgia" w:cstheme="minorBidi"/>
          <w:b/>
          <w:bCs/>
          <w:color w:val="0070C0"/>
          <w:sz w:val="22"/>
          <w:szCs w:val="22"/>
        </w:rPr>
      </w:pPr>
      <w:r w:rsidRPr="00ED4963">
        <w:rPr>
          <w:rFonts w:ascii="Georgia" w:hAnsi="Georgia" w:cstheme="minorBidi"/>
          <w:b/>
          <w:bCs/>
          <w:color w:val="0070C0"/>
          <w:sz w:val="22"/>
          <w:szCs w:val="22"/>
        </w:rPr>
        <w:t>Pastor Mashod Evans</w:t>
      </w:r>
      <w:r>
        <w:rPr>
          <w:rFonts w:ascii="Georgia" w:hAnsi="Georgia" w:cstheme="minorBidi"/>
          <w:b/>
          <w:bCs/>
          <w:color w:val="0070C0"/>
          <w:sz w:val="22"/>
          <w:szCs w:val="22"/>
        </w:rPr>
        <w:t>:</w:t>
      </w:r>
      <w:r w:rsidR="00376CCD">
        <w:rPr>
          <w:rFonts w:ascii="Georgia" w:hAnsi="Georgia" w:cstheme="minorBidi"/>
          <w:b/>
          <w:bCs/>
          <w:color w:val="0070C0"/>
          <w:sz w:val="22"/>
          <w:szCs w:val="22"/>
        </w:rPr>
        <w:t xml:space="preserve"> </w:t>
      </w:r>
      <w:r w:rsidR="00376CCD">
        <w:rPr>
          <w:bCs/>
          <w:color w:val="auto"/>
          <w:sz w:val="22"/>
          <w:szCs w:val="22"/>
        </w:rPr>
        <w:t>A</w:t>
      </w:r>
      <w:r w:rsidR="00376CCD" w:rsidRPr="00376CCD">
        <w:rPr>
          <w:bCs/>
          <w:color w:val="auto"/>
          <w:sz w:val="22"/>
          <w:szCs w:val="22"/>
        </w:rPr>
        <w:t>pproved</w:t>
      </w:r>
      <w:r w:rsidR="00376CCD">
        <w:rPr>
          <w:bCs/>
          <w:color w:val="auto"/>
          <w:sz w:val="22"/>
          <w:szCs w:val="22"/>
        </w:rPr>
        <w:t>.</w:t>
      </w:r>
    </w:p>
    <w:p w14:paraId="12EC33C0" w14:textId="4E07E382" w:rsidR="00ED4963" w:rsidRPr="00C44A24" w:rsidRDefault="00ED4963" w:rsidP="00ED4963">
      <w:pPr>
        <w:pStyle w:val="Default"/>
        <w:numPr>
          <w:ilvl w:val="1"/>
          <w:numId w:val="4"/>
        </w:numPr>
        <w:rPr>
          <w:sz w:val="22"/>
          <w:szCs w:val="22"/>
        </w:rPr>
      </w:pPr>
      <w:r w:rsidRPr="00ED4963">
        <w:rPr>
          <w:rFonts w:ascii="Georgia" w:hAnsi="Georgia" w:cstheme="minorBidi"/>
          <w:b/>
          <w:bCs/>
          <w:color w:val="0070C0"/>
          <w:sz w:val="22"/>
          <w:szCs w:val="22"/>
        </w:rPr>
        <w:t>Community Ambassador</w:t>
      </w:r>
      <w:r w:rsidR="00C36350">
        <w:rPr>
          <w:rFonts w:ascii="Georgia" w:hAnsi="Georgia" w:cstheme="minorBidi"/>
          <w:b/>
          <w:bCs/>
          <w:color w:val="0070C0"/>
          <w:sz w:val="22"/>
          <w:szCs w:val="22"/>
        </w:rPr>
        <w:t xml:space="preserve"> - 1 P</w:t>
      </w:r>
      <w:r w:rsidR="00C3004B">
        <w:rPr>
          <w:rFonts w:ascii="Georgia" w:hAnsi="Georgia" w:cstheme="minorBidi"/>
          <w:b/>
          <w:bCs/>
          <w:color w:val="0070C0"/>
          <w:sz w:val="22"/>
          <w:szCs w:val="22"/>
        </w:rPr>
        <w:t>osition Open</w:t>
      </w:r>
      <w:r w:rsidR="00C36350">
        <w:rPr>
          <w:rFonts w:ascii="Georgia" w:hAnsi="Georgia" w:cstheme="minorBidi"/>
          <w:b/>
          <w:bCs/>
          <w:color w:val="0070C0"/>
          <w:sz w:val="22"/>
          <w:szCs w:val="22"/>
        </w:rPr>
        <w:t>:</w:t>
      </w:r>
    </w:p>
    <w:p w14:paraId="500C2806" w14:textId="3DEDE6AC" w:rsidR="00C44A24" w:rsidRDefault="00C44A24" w:rsidP="00C44A24">
      <w:pPr>
        <w:pStyle w:val="Default"/>
        <w:numPr>
          <w:ilvl w:val="2"/>
          <w:numId w:val="4"/>
        </w:numPr>
        <w:rPr>
          <w:sz w:val="22"/>
          <w:szCs w:val="22"/>
        </w:rPr>
      </w:pPr>
      <w:r>
        <w:rPr>
          <w:rFonts w:ascii="Georgia" w:hAnsi="Georgia" w:cstheme="minorBidi"/>
          <w:b/>
          <w:bCs/>
          <w:color w:val="0070C0"/>
          <w:sz w:val="22"/>
          <w:szCs w:val="22"/>
        </w:rPr>
        <w:t>Angela Moore:</w:t>
      </w:r>
      <w:r w:rsidR="00376CCD">
        <w:rPr>
          <w:bCs/>
          <w:color w:val="auto"/>
          <w:sz w:val="22"/>
          <w:szCs w:val="22"/>
        </w:rPr>
        <w:t xml:space="preserve"> A</w:t>
      </w:r>
      <w:r w:rsidR="00376CCD" w:rsidRPr="00376CCD">
        <w:rPr>
          <w:bCs/>
          <w:color w:val="auto"/>
          <w:sz w:val="22"/>
          <w:szCs w:val="22"/>
        </w:rPr>
        <w:t>pproved</w:t>
      </w:r>
      <w:r w:rsidR="00376CCD">
        <w:rPr>
          <w:bCs/>
          <w:color w:val="auto"/>
          <w:sz w:val="22"/>
          <w:szCs w:val="22"/>
        </w:rPr>
        <w:t>.</w:t>
      </w:r>
    </w:p>
    <w:p w14:paraId="25F989B0" w14:textId="77777777" w:rsidR="00811A1D" w:rsidRDefault="00ED4963" w:rsidP="00811A1D">
      <w:pPr>
        <w:pStyle w:val="Default"/>
        <w:numPr>
          <w:ilvl w:val="0"/>
          <w:numId w:val="4"/>
        </w:numPr>
        <w:rPr>
          <w:sz w:val="22"/>
          <w:szCs w:val="22"/>
        </w:rPr>
      </w:pPr>
      <w:r w:rsidRPr="00ED4963">
        <w:rPr>
          <w:rFonts w:ascii="Georgia" w:hAnsi="Georgia" w:cstheme="minorBidi"/>
          <w:b/>
          <w:bCs/>
          <w:color w:val="0070C0"/>
          <w:sz w:val="22"/>
          <w:szCs w:val="22"/>
        </w:rPr>
        <w:t>WHI 2021 Focus on Racial Equity:</w:t>
      </w:r>
    </w:p>
    <w:p w14:paraId="5FF9CAE2" w14:textId="77777777" w:rsidR="00960B06" w:rsidRPr="00960B06" w:rsidRDefault="00811A1D" w:rsidP="00811A1D">
      <w:pPr>
        <w:pStyle w:val="Default"/>
        <w:numPr>
          <w:ilvl w:val="1"/>
          <w:numId w:val="4"/>
        </w:numPr>
        <w:rPr>
          <w:color w:val="auto"/>
          <w:sz w:val="22"/>
          <w:szCs w:val="22"/>
        </w:rPr>
      </w:pPr>
      <w:r w:rsidRPr="00960B06">
        <w:rPr>
          <w:color w:val="auto"/>
          <w:sz w:val="22"/>
          <w:szCs w:val="22"/>
        </w:rPr>
        <w:t>Vaccine efforts:</w:t>
      </w:r>
    </w:p>
    <w:p w14:paraId="6524E944" w14:textId="77777777" w:rsidR="00960B06" w:rsidRPr="00960B06" w:rsidRDefault="00960B06" w:rsidP="00960B06">
      <w:pPr>
        <w:pStyle w:val="Default"/>
        <w:numPr>
          <w:ilvl w:val="2"/>
          <w:numId w:val="4"/>
        </w:numPr>
        <w:rPr>
          <w:color w:val="auto"/>
          <w:sz w:val="22"/>
          <w:szCs w:val="22"/>
        </w:rPr>
      </w:pPr>
      <w:r w:rsidRPr="00960B06">
        <w:rPr>
          <w:color w:val="auto"/>
          <w:sz w:val="22"/>
          <w:szCs w:val="22"/>
        </w:rPr>
        <w:t>1. Vaccine distribution</w:t>
      </w:r>
    </w:p>
    <w:p w14:paraId="5415B65C" w14:textId="5FC4F444" w:rsidR="00960B06" w:rsidRPr="00960B06" w:rsidRDefault="00960B06" w:rsidP="00960B06">
      <w:pPr>
        <w:pStyle w:val="Default"/>
        <w:numPr>
          <w:ilvl w:val="3"/>
          <w:numId w:val="4"/>
        </w:numPr>
        <w:rPr>
          <w:color w:val="auto"/>
          <w:sz w:val="22"/>
          <w:szCs w:val="22"/>
        </w:rPr>
      </w:pPr>
      <w:r w:rsidRPr="00960B06">
        <w:rPr>
          <w:color w:val="auto"/>
          <w:sz w:val="22"/>
          <w:szCs w:val="22"/>
        </w:rPr>
        <w:t>Ro: putting on the table the critical and time sensitive nature of vaccine distribution. Struggling to get vaccine to the most vulnerable and can the WHI help in some manner</w:t>
      </w:r>
    </w:p>
    <w:p w14:paraId="6001CD66" w14:textId="34339653" w:rsidR="00960B06" w:rsidRPr="00960B06" w:rsidRDefault="00960B06" w:rsidP="00960B06">
      <w:pPr>
        <w:pStyle w:val="Default"/>
        <w:numPr>
          <w:ilvl w:val="3"/>
          <w:numId w:val="4"/>
        </w:numPr>
        <w:rPr>
          <w:color w:val="auto"/>
          <w:sz w:val="22"/>
          <w:szCs w:val="22"/>
        </w:rPr>
      </w:pPr>
      <w:r w:rsidRPr="00960B06">
        <w:rPr>
          <w:color w:val="auto"/>
          <w:sz w:val="22"/>
          <w:szCs w:val="22"/>
        </w:rPr>
        <w:t>Jack: Who owns the problem? Health Department? Go to those who own the problem and ask what we may do to help</w:t>
      </w:r>
    </w:p>
    <w:p w14:paraId="4031A410" w14:textId="79ABF0BD" w:rsidR="00960B06" w:rsidRPr="00960B06" w:rsidRDefault="00960B06" w:rsidP="00960B06">
      <w:pPr>
        <w:pStyle w:val="Default"/>
        <w:numPr>
          <w:ilvl w:val="3"/>
          <w:numId w:val="4"/>
        </w:numPr>
        <w:rPr>
          <w:color w:val="auto"/>
          <w:sz w:val="22"/>
          <w:szCs w:val="22"/>
        </w:rPr>
      </w:pPr>
      <w:r w:rsidRPr="00960B06">
        <w:rPr>
          <w:color w:val="auto"/>
          <w:sz w:val="22"/>
          <w:szCs w:val="22"/>
        </w:rPr>
        <w:t>Ginny: VA has strong process and resources in place, but no one has outreached to learn their lessons or coordinate.</w:t>
      </w:r>
    </w:p>
    <w:p w14:paraId="4B6FC3C4" w14:textId="1DD4DF3F" w:rsidR="00960B06" w:rsidRPr="00960B06" w:rsidRDefault="00960B06" w:rsidP="00960B06">
      <w:pPr>
        <w:pStyle w:val="Default"/>
        <w:numPr>
          <w:ilvl w:val="3"/>
          <w:numId w:val="4"/>
        </w:numPr>
        <w:rPr>
          <w:color w:val="auto"/>
          <w:sz w:val="22"/>
          <w:szCs w:val="22"/>
        </w:rPr>
      </w:pPr>
      <w:r w:rsidRPr="00960B06">
        <w:rPr>
          <w:color w:val="auto"/>
          <w:sz w:val="22"/>
          <w:szCs w:val="22"/>
        </w:rPr>
        <w:lastRenderedPageBreak/>
        <w:t>Alfreda: MM has comprehensive planning process in place to address equity issues in vaccine distribution. More to come when plan is released.</w:t>
      </w:r>
    </w:p>
    <w:p w14:paraId="19B61AC2" w14:textId="0C8F9AB0" w:rsidR="00960B06" w:rsidRPr="00960B06" w:rsidRDefault="00960B06" w:rsidP="00960B06">
      <w:pPr>
        <w:pStyle w:val="Default"/>
        <w:numPr>
          <w:ilvl w:val="3"/>
          <w:numId w:val="4"/>
        </w:numPr>
        <w:rPr>
          <w:color w:val="auto"/>
          <w:sz w:val="22"/>
          <w:szCs w:val="22"/>
        </w:rPr>
      </w:pPr>
      <w:r w:rsidRPr="00960B06">
        <w:rPr>
          <w:color w:val="auto"/>
          <w:sz w:val="22"/>
          <w:szCs w:val="22"/>
        </w:rPr>
        <w:t>Marti: equity in distribution needs constant awareness. Are there metrics we can look at?</w:t>
      </w:r>
    </w:p>
    <w:p w14:paraId="7C996B85" w14:textId="5AEE1BA3" w:rsidR="00811A1D" w:rsidRPr="00960B06" w:rsidRDefault="00960B06" w:rsidP="00960B06">
      <w:pPr>
        <w:pStyle w:val="Default"/>
        <w:numPr>
          <w:ilvl w:val="3"/>
          <w:numId w:val="4"/>
        </w:numPr>
        <w:rPr>
          <w:color w:val="auto"/>
          <w:sz w:val="22"/>
          <w:szCs w:val="22"/>
        </w:rPr>
      </w:pPr>
      <w:r w:rsidRPr="00960B06">
        <w:rPr>
          <w:color w:val="auto"/>
          <w:sz w:val="22"/>
          <w:szCs w:val="22"/>
        </w:rPr>
        <w:t>Sharon: people fear speaking up</w:t>
      </w:r>
      <w:r w:rsidR="00811A1D" w:rsidRPr="00960B06">
        <w:rPr>
          <w:color w:val="auto"/>
          <w:sz w:val="22"/>
          <w:szCs w:val="22"/>
        </w:rPr>
        <w:t xml:space="preserve"> </w:t>
      </w:r>
    </w:p>
    <w:p w14:paraId="756B03BA" w14:textId="66D341D9" w:rsidR="00BB0A7C" w:rsidRPr="00960B06" w:rsidRDefault="00C81ACB" w:rsidP="00811A1D">
      <w:pPr>
        <w:pStyle w:val="Default"/>
        <w:numPr>
          <w:ilvl w:val="2"/>
          <w:numId w:val="4"/>
        </w:numPr>
        <w:rPr>
          <w:color w:val="auto"/>
          <w:sz w:val="22"/>
          <w:szCs w:val="22"/>
        </w:rPr>
      </w:pPr>
      <w:r w:rsidRPr="00960B06">
        <w:rPr>
          <w:color w:val="auto"/>
          <w:sz w:val="22"/>
          <w:szCs w:val="22"/>
        </w:rPr>
        <w:t xml:space="preserve">WHI should reach out to Washtenaw Health Dept regarding how </w:t>
      </w:r>
      <w:r w:rsidR="004B762D" w:rsidRPr="00960B06">
        <w:rPr>
          <w:color w:val="auto"/>
          <w:sz w:val="22"/>
          <w:szCs w:val="22"/>
        </w:rPr>
        <w:t xml:space="preserve">the WHI </w:t>
      </w:r>
      <w:r w:rsidR="00811A1D" w:rsidRPr="00960B06">
        <w:rPr>
          <w:color w:val="auto"/>
          <w:sz w:val="22"/>
          <w:szCs w:val="22"/>
        </w:rPr>
        <w:t>can help/assist with amplifying communication regarding correct and up to date information surrounding the COVID vaccine and distribution</w:t>
      </w:r>
    </w:p>
    <w:p w14:paraId="7669E14A" w14:textId="1BB4E775" w:rsidR="00811A1D" w:rsidRPr="00960B06" w:rsidRDefault="00811A1D" w:rsidP="00811A1D">
      <w:pPr>
        <w:pStyle w:val="Default"/>
        <w:numPr>
          <w:ilvl w:val="2"/>
          <w:numId w:val="4"/>
        </w:numPr>
        <w:rPr>
          <w:color w:val="auto"/>
          <w:sz w:val="22"/>
          <w:szCs w:val="22"/>
        </w:rPr>
      </w:pPr>
      <w:r w:rsidRPr="00960B06">
        <w:rPr>
          <w:color w:val="auto"/>
          <w:sz w:val="22"/>
          <w:szCs w:val="22"/>
        </w:rPr>
        <w:t xml:space="preserve">Encourage Health Department to reach out to the VA regarding troubleshooting distribution issues to specific populations (seniors, communities of color, etc.) </w:t>
      </w:r>
    </w:p>
    <w:p w14:paraId="54782754" w14:textId="2F967F65" w:rsidR="00A237BE" w:rsidRPr="00960B06" w:rsidRDefault="00A237BE" w:rsidP="00811A1D">
      <w:pPr>
        <w:pStyle w:val="Default"/>
        <w:numPr>
          <w:ilvl w:val="1"/>
          <w:numId w:val="4"/>
        </w:numPr>
        <w:rPr>
          <w:color w:val="auto"/>
          <w:sz w:val="22"/>
          <w:szCs w:val="22"/>
        </w:rPr>
      </w:pPr>
      <w:r w:rsidRPr="00960B06">
        <w:rPr>
          <w:color w:val="auto"/>
          <w:sz w:val="22"/>
          <w:szCs w:val="22"/>
        </w:rPr>
        <w:t>Ann Davis</w:t>
      </w:r>
      <w:r w:rsidR="00815458">
        <w:rPr>
          <w:color w:val="auto"/>
          <w:sz w:val="22"/>
          <w:szCs w:val="22"/>
        </w:rPr>
        <w:t>/Marti Walsh</w:t>
      </w:r>
      <w:r w:rsidRPr="00960B06">
        <w:rPr>
          <w:color w:val="auto"/>
          <w:sz w:val="22"/>
          <w:szCs w:val="22"/>
        </w:rPr>
        <w:t xml:space="preserve"> - Health Systems have initiated (processes?)</w:t>
      </w:r>
      <w:r w:rsidR="000355FB" w:rsidRPr="00960B06">
        <w:rPr>
          <w:color w:val="auto"/>
          <w:sz w:val="22"/>
          <w:szCs w:val="22"/>
        </w:rPr>
        <w:t xml:space="preserve"> to promote equity advocacy for p</w:t>
      </w:r>
      <w:r w:rsidRPr="00960B06">
        <w:rPr>
          <w:color w:val="auto"/>
          <w:sz w:val="22"/>
          <w:szCs w:val="22"/>
        </w:rPr>
        <w:t>at</w:t>
      </w:r>
      <w:r w:rsidR="00815458">
        <w:rPr>
          <w:color w:val="auto"/>
          <w:sz w:val="22"/>
          <w:szCs w:val="22"/>
        </w:rPr>
        <w:t>ients to ensure needs are met, e</w:t>
      </w:r>
      <w:r w:rsidRPr="00960B06">
        <w:rPr>
          <w:color w:val="auto"/>
          <w:sz w:val="22"/>
          <w:szCs w:val="22"/>
        </w:rPr>
        <w:t xml:space="preserve">xamples: </w:t>
      </w:r>
    </w:p>
    <w:p w14:paraId="330A7A63" w14:textId="02EF2D3C" w:rsidR="00A237BE" w:rsidRPr="00960B06" w:rsidRDefault="00A237BE" w:rsidP="00A237BE">
      <w:pPr>
        <w:pStyle w:val="Default"/>
        <w:numPr>
          <w:ilvl w:val="3"/>
          <w:numId w:val="4"/>
        </w:numPr>
        <w:rPr>
          <w:color w:val="auto"/>
          <w:sz w:val="22"/>
          <w:szCs w:val="22"/>
        </w:rPr>
      </w:pPr>
      <w:r w:rsidRPr="00960B06">
        <w:rPr>
          <w:color w:val="auto"/>
          <w:sz w:val="22"/>
          <w:szCs w:val="22"/>
        </w:rPr>
        <w:t xml:space="preserve">Understanding and utilizing different forms of communication to better patient understanding (i.e. Picture cards, </w:t>
      </w:r>
      <w:r w:rsidR="00713FC4" w:rsidRPr="00960B06">
        <w:rPr>
          <w:color w:val="auto"/>
          <w:sz w:val="22"/>
          <w:szCs w:val="22"/>
        </w:rPr>
        <w:t>familiar</w:t>
      </w:r>
      <w:r w:rsidRPr="00960B06">
        <w:rPr>
          <w:color w:val="auto"/>
          <w:sz w:val="22"/>
          <w:szCs w:val="22"/>
        </w:rPr>
        <w:t xml:space="preserve"> terminology, etc.) </w:t>
      </w:r>
    </w:p>
    <w:p w14:paraId="47F1E5E1" w14:textId="5E45A263" w:rsidR="00A237BE" w:rsidRPr="00960B06" w:rsidRDefault="00A237BE" w:rsidP="00333B10">
      <w:pPr>
        <w:pStyle w:val="Default"/>
        <w:numPr>
          <w:ilvl w:val="3"/>
          <w:numId w:val="4"/>
        </w:numPr>
        <w:rPr>
          <w:color w:val="auto"/>
          <w:sz w:val="22"/>
          <w:szCs w:val="22"/>
        </w:rPr>
      </w:pPr>
      <w:r w:rsidRPr="00960B06">
        <w:rPr>
          <w:color w:val="auto"/>
          <w:sz w:val="22"/>
          <w:szCs w:val="22"/>
        </w:rPr>
        <w:t>Initiating a patient “advocate”, individual</w:t>
      </w:r>
      <w:r w:rsidR="00396F3F">
        <w:rPr>
          <w:color w:val="auto"/>
          <w:sz w:val="22"/>
          <w:szCs w:val="22"/>
        </w:rPr>
        <w:t xml:space="preserve"> who can provide</w:t>
      </w:r>
      <w:r w:rsidRPr="00960B06">
        <w:rPr>
          <w:color w:val="auto"/>
          <w:sz w:val="22"/>
          <w:szCs w:val="22"/>
        </w:rPr>
        <w:t xml:space="preserve"> support during provider appointments also ensure patient is ‘heard’ or acknowledged</w:t>
      </w:r>
    </w:p>
    <w:p w14:paraId="43A80E68" w14:textId="61B1E0DB" w:rsidR="000355FB" w:rsidRPr="00960B06" w:rsidRDefault="00A237BE" w:rsidP="00A237BE">
      <w:pPr>
        <w:pStyle w:val="Default"/>
        <w:numPr>
          <w:ilvl w:val="4"/>
          <w:numId w:val="4"/>
        </w:numPr>
        <w:rPr>
          <w:color w:val="auto"/>
          <w:sz w:val="22"/>
          <w:szCs w:val="22"/>
        </w:rPr>
      </w:pPr>
      <w:r w:rsidRPr="00960B06">
        <w:rPr>
          <w:color w:val="auto"/>
          <w:sz w:val="22"/>
          <w:szCs w:val="22"/>
        </w:rPr>
        <w:t>C</w:t>
      </w:r>
      <w:r w:rsidR="000355FB" w:rsidRPr="00960B06">
        <w:rPr>
          <w:color w:val="auto"/>
          <w:sz w:val="22"/>
          <w:szCs w:val="22"/>
        </w:rPr>
        <w:t>ould this practice be applied to assist with racial equity?</w:t>
      </w:r>
    </w:p>
    <w:p w14:paraId="000C2EFE" w14:textId="1607F8E5" w:rsidR="00333B10" w:rsidRPr="00960B06" w:rsidRDefault="00333B10" w:rsidP="00333B10">
      <w:pPr>
        <w:pStyle w:val="Default"/>
        <w:numPr>
          <w:ilvl w:val="2"/>
          <w:numId w:val="4"/>
        </w:numPr>
        <w:rPr>
          <w:color w:val="auto"/>
          <w:sz w:val="22"/>
          <w:szCs w:val="22"/>
        </w:rPr>
      </w:pPr>
      <w:r w:rsidRPr="00960B06">
        <w:rPr>
          <w:color w:val="auto"/>
          <w:sz w:val="22"/>
          <w:szCs w:val="22"/>
        </w:rPr>
        <w:t xml:space="preserve">Sharon Moore – Health Equity surrounding emotional trauma of racism; what is being done to counsel mental abuse from racial </w:t>
      </w:r>
      <w:r w:rsidR="00713FC4" w:rsidRPr="00960B06">
        <w:rPr>
          <w:color w:val="auto"/>
          <w:sz w:val="22"/>
          <w:szCs w:val="22"/>
        </w:rPr>
        <w:t>inequity</w:t>
      </w:r>
      <w:r w:rsidRPr="00960B06">
        <w:rPr>
          <w:color w:val="auto"/>
          <w:sz w:val="22"/>
          <w:szCs w:val="22"/>
        </w:rPr>
        <w:t xml:space="preserve"> in the health systems</w:t>
      </w:r>
      <w:r w:rsidR="00815458">
        <w:rPr>
          <w:color w:val="auto"/>
          <w:sz w:val="22"/>
          <w:szCs w:val="22"/>
        </w:rPr>
        <w:t>?</w:t>
      </w:r>
    </w:p>
    <w:p w14:paraId="267C701A" w14:textId="549441CC" w:rsidR="00960B06" w:rsidRPr="00960B06" w:rsidRDefault="00815458" w:rsidP="00960B06">
      <w:pPr>
        <w:pStyle w:val="Default"/>
        <w:numPr>
          <w:ilvl w:val="1"/>
          <w:numId w:val="4"/>
        </w:numPr>
        <w:rPr>
          <w:color w:val="auto"/>
          <w:sz w:val="22"/>
          <w:szCs w:val="22"/>
        </w:rPr>
      </w:pPr>
      <w:r>
        <w:rPr>
          <w:color w:val="auto"/>
          <w:sz w:val="22"/>
          <w:szCs w:val="22"/>
        </w:rPr>
        <w:t xml:space="preserve">General conversation on DEI and potential role for </w:t>
      </w:r>
      <w:r w:rsidR="00960B06" w:rsidRPr="00960B06">
        <w:rPr>
          <w:color w:val="auto"/>
          <w:sz w:val="22"/>
          <w:szCs w:val="22"/>
        </w:rPr>
        <w:t>WHI:</w:t>
      </w:r>
    </w:p>
    <w:p w14:paraId="0EE56F4A" w14:textId="1233ED49" w:rsidR="00960B06" w:rsidRPr="00960B06" w:rsidRDefault="00960B06" w:rsidP="00960B06">
      <w:pPr>
        <w:pStyle w:val="Default"/>
        <w:numPr>
          <w:ilvl w:val="3"/>
          <w:numId w:val="4"/>
        </w:numPr>
        <w:rPr>
          <w:color w:val="auto"/>
          <w:sz w:val="22"/>
          <w:szCs w:val="22"/>
        </w:rPr>
      </w:pPr>
      <w:r w:rsidRPr="00960B06">
        <w:rPr>
          <w:color w:val="auto"/>
          <w:sz w:val="22"/>
          <w:szCs w:val="22"/>
        </w:rPr>
        <w:t>Racism is personal and systemic at the same time which makes</w:t>
      </w:r>
      <w:r w:rsidR="00815458">
        <w:rPr>
          <w:color w:val="auto"/>
          <w:sz w:val="22"/>
          <w:szCs w:val="22"/>
        </w:rPr>
        <w:t xml:space="preserve"> any work multi-dimensional </w:t>
      </w:r>
      <w:r w:rsidRPr="00960B06">
        <w:rPr>
          <w:color w:val="auto"/>
          <w:sz w:val="22"/>
          <w:szCs w:val="22"/>
        </w:rPr>
        <w:t>very complex</w:t>
      </w:r>
    </w:p>
    <w:p w14:paraId="12EB1532" w14:textId="5A252F07" w:rsidR="00960B06" w:rsidRPr="00960B06" w:rsidRDefault="00815458" w:rsidP="00960B06">
      <w:pPr>
        <w:pStyle w:val="Default"/>
        <w:numPr>
          <w:ilvl w:val="3"/>
          <w:numId w:val="4"/>
        </w:numPr>
        <w:rPr>
          <w:color w:val="auto"/>
          <w:sz w:val="22"/>
          <w:szCs w:val="22"/>
        </w:rPr>
      </w:pPr>
      <w:r>
        <w:rPr>
          <w:color w:val="auto"/>
          <w:sz w:val="22"/>
          <w:szCs w:val="22"/>
        </w:rPr>
        <w:t>T</w:t>
      </w:r>
      <w:r w:rsidR="00960B06" w:rsidRPr="00960B06">
        <w:rPr>
          <w:color w:val="auto"/>
          <w:sz w:val="22"/>
          <w:szCs w:val="22"/>
        </w:rPr>
        <w:t>he impact of racism as trauma that impacts a person’s and community’s longer-term mental and physical health</w:t>
      </w:r>
    </w:p>
    <w:p w14:paraId="5F98D230" w14:textId="5F592523" w:rsidR="00960B06" w:rsidRPr="00960B06" w:rsidRDefault="00815458" w:rsidP="00960B06">
      <w:pPr>
        <w:pStyle w:val="Default"/>
        <w:numPr>
          <w:ilvl w:val="3"/>
          <w:numId w:val="4"/>
        </w:numPr>
        <w:rPr>
          <w:color w:val="auto"/>
          <w:sz w:val="22"/>
          <w:szCs w:val="22"/>
        </w:rPr>
      </w:pPr>
      <w:r>
        <w:rPr>
          <w:color w:val="auto"/>
          <w:sz w:val="22"/>
          <w:szCs w:val="22"/>
        </w:rPr>
        <w:t>O</w:t>
      </w:r>
      <w:r w:rsidR="00960B06" w:rsidRPr="00960B06">
        <w:rPr>
          <w:color w:val="auto"/>
          <w:sz w:val="22"/>
          <w:szCs w:val="22"/>
        </w:rPr>
        <w:t>pportunity for training and change of approach to clinical interactions</w:t>
      </w:r>
    </w:p>
    <w:p w14:paraId="7F0A884B" w14:textId="3FF9FCB1" w:rsidR="00960B06" w:rsidRDefault="00960B06" w:rsidP="00960B06">
      <w:pPr>
        <w:pStyle w:val="Default"/>
        <w:numPr>
          <w:ilvl w:val="3"/>
          <w:numId w:val="4"/>
        </w:numPr>
        <w:rPr>
          <w:color w:val="auto"/>
          <w:sz w:val="22"/>
          <w:szCs w:val="22"/>
        </w:rPr>
      </w:pPr>
      <w:r w:rsidRPr="00960B06">
        <w:rPr>
          <w:color w:val="auto"/>
          <w:sz w:val="22"/>
          <w:szCs w:val="22"/>
        </w:rPr>
        <w:t>WHI’s role: collaborative table/connector, with a health delivery focus to date. What are we uniquely qualified to do?</w:t>
      </w:r>
    </w:p>
    <w:p w14:paraId="3690C066" w14:textId="77777777" w:rsidR="00815458" w:rsidRDefault="00584D37" w:rsidP="00815458">
      <w:pPr>
        <w:pStyle w:val="Default"/>
        <w:numPr>
          <w:ilvl w:val="4"/>
          <w:numId w:val="4"/>
        </w:numPr>
        <w:rPr>
          <w:color w:val="auto"/>
          <w:sz w:val="22"/>
          <w:szCs w:val="22"/>
        </w:rPr>
      </w:pPr>
      <w:r w:rsidRPr="00815458">
        <w:rPr>
          <w:color w:val="auto"/>
          <w:sz w:val="22"/>
          <w:szCs w:val="22"/>
        </w:rPr>
        <w:t xml:space="preserve">Looking at Vaccine Data/Metrics </w:t>
      </w:r>
    </w:p>
    <w:p w14:paraId="521B9796" w14:textId="3DCE8352" w:rsidR="00960B06" w:rsidRPr="00815458" w:rsidRDefault="00960B06" w:rsidP="00815458">
      <w:pPr>
        <w:pStyle w:val="Default"/>
        <w:numPr>
          <w:ilvl w:val="4"/>
          <w:numId w:val="4"/>
        </w:numPr>
        <w:rPr>
          <w:color w:val="auto"/>
          <w:sz w:val="22"/>
          <w:szCs w:val="22"/>
        </w:rPr>
      </w:pPr>
      <w:r w:rsidRPr="00815458">
        <w:rPr>
          <w:color w:val="auto"/>
          <w:sz w:val="22"/>
          <w:szCs w:val="22"/>
        </w:rPr>
        <w:t>Clearinghouse to document what is going on in the community</w:t>
      </w:r>
    </w:p>
    <w:p w14:paraId="07933687" w14:textId="5F63371B" w:rsidR="00960B06" w:rsidRDefault="00960B06" w:rsidP="00815458">
      <w:pPr>
        <w:pStyle w:val="Default"/>
        <w:numPr>
          <w:ilvl w:val="4"/>
          <w:numId w:val="4"/>
        </w:numPr>
        <w:rPr>
          <w:color w:val="auto"/>
          <w:sz w:val="22"/>
          <w:szCs w:val="22"/>
        </w:rPr>
      </w:pPr>
      <w:r w:rsidRPr="00960B06">
        <w:rPr>
          <w:color w:val="auto"/>
          <w:sz w:val="22"/>
          <w:szCs w:val="22"/>
        </w:rPr>
        <w:t>The WHI has multiple forums of potential influence: Steering Committee, Stakeholders Group and Workgroups</w:t>
      </w:r>
    </w:p>
    <w:p w14:paraId="7C45EFDB" w14:textId="20B6F4EC" w:rsidR="00815458" w:rsidRPr="00960B06" w:rsidRDefault="00815458" w:rsidP="00815458">
      <w:pPr>
        <w:pStyle w:val="Default"/>
        <w:numPr>
          <w:ilvl w:val="4"/>
          <w:numId w:val="4"/>
        </w:numPr>
        <w:rPr>
          <w:color w:val="auto"/>
          <w:sz w:val="22"/>
          <w:szCs w:val="22"/>
        </w:rPr>
      </w:pPr>
      <w:r>
        <w:rPr>
          <w:color w:val="auto"/>
          <w:sz w:val="22"/>
          <w:szCs w:val="22"/>
        </w:rPr>
        <w:t>Strength in communications</w:t>
      </w:r>
    </w:p>
    <w:p w14:paraId="359F9523" w14:textId="550C9955" w:rsidR="00960B06" w:rsidRPr="00960B06" w:rsidRDefault="00960B06" w:rsidP="00960B06">
      <w:pPr>
        <w:pStyle w:val="Default"/>
        <w:numPr>
          <w:ilvl w:val="3"/>
          <w:numId w:val="4"/>
        </w:numPr>
        <w:rPr>
          <w:color w:val="auto"/>
          <w:sz w:val="22"/>
          <w:szCs w:val="22"/>
        </w:rPr>
      </w:pPr>
      <w:r w:rsidRPr="00960B06">
        <w:rPr>
          <w:color w:val="auto"/>
          <w:sz w:val="22"/>
          <w:szCs w:val="22"/>
        </w:rPr>
        <w:t>Supporting a forum for primary care to connect conversations about and work/training on trauma informed care</w:t>
      </w:r>
    </w:p>
    <w:p w14:paraId="09413AE1" w14:textId="14F5DFC7" w:rsidR="00960B06" w:rsidRPr="00960B06" w:rsidRDefault="00960B06" w:rsidP="00960B06">
      <w:pPr>
        <w:pStyle w:val="Default"/>
        <w:numPr>
          <w:ilvl w:val="3"/>
          <w:numId w:val="4"/>
        </w:numPr>
        <w:rPr>
          <w:color w:val="auto"/>
          <w:sz w:val="22"/>
          <w:szCs w:val="22"/>
        </w:rPr>
      </w:pPr>
      <w:r w:rsidRPr="00960B06">
        <w:rPr>
          <w:color w:val="auto"/>
          <w:sz w:val="22"/>
          <w:szCs w:val="22"/>
        </w:rPr>
        <w:t>Creating space in each WHI meeting for people to share what they are doing on equity and anti-racism</w:t>
      </w:r>
    </w:p>
    <w:p w14:paraId="11EA99DF" w14:textId="77777777" w:rsidR="00960B06" w:rsidRPr="00960B06" w:rsidRDefault="00960B06" w:rsidP="00960B06">
      <w:pPr>
        <w:pStyle w:val="Default"/>
        <w:ind w:left="2160"/>
        <w:rPr>
          <w:color w:val="auto"/>
          <w:sz w:val="22"/>
          <w:szCs w:val="22"/>
        </w:rPr>
      </w:pPr>
    </w:p>
    <w:p w14:paraId="18B10081" w14:textId="77777777" w:rsidR="00F2577F" w:rsidRPr="00F2577F" w:rsidRDefault="00F2577F" w:rsidP="00F2577F">
      <w:pPr>
        <w:pStyle w:val="Default"/>
        <w:numPr>
          <w:ilvl w:val="1"/>
          <w:numId w:val="4"/>
        </w:numPr>
        <w:rPr>
          <w:sz w:val="22"/>
          <w:szCs w:val="22"/>
        </w:rPr>
      </w:pPr>
      <w:r w:rsidRPr="00F2577F">
        <w:rPr>
          <w:sz w:val="22"/>
          <w:szCs w:val="22"/>
        </w:rPr>
        <w:t>CHAT FEEDBACK:</w:t>
      </w:r>
    </w:p>
    <w:p w14:paraId="596D160D" w14:textId="77777777" w:rsidR="00F2577F" w:rsidRPr="00F2577F" w:rsidRDefault="00F2577F" w:rsidP="00F2577F">
      <w:pPr>
        <w:pStyle w:val="Default"/>
        <w:numPr>
          <w:ilvl w:val="2"/>
          <w:numId w:val="4"/>
        </w:numPr>
        <w:rPr>
          <w:sz w:val="22"/>
          <w:szCs w:val="22"/>
        </w:rPr>
      </w:pPr>
      <w:r w:rsidRPr="00F2577F">
        <w:rPr>
          <w:sz w:val="22"/>
          <w:szCs w:val="22"/>
        </w:rPr>
        <w:t>Naomi Norman:</w:t>
      </w:r>
    </w:p>
    <w:p w14:paraId="48F3CB9C" w14:textId="29CACB4A" w:rsidR="00F2577F" w:rsidRPr="00F2577F" w:rsidRDefault="00F2577F" w:rsidP="00F2577F">
      <w:pPr>
        <w:pStyle w:val="Default"/>
        <w:numPr>
          <w:ilvl w:val="3"/>
          <w:numId w:val="4"/>
        </w:numPr>
        <w:rPr>
          <w:sz w:val="22"/>
          <w:szCs w:val="22"/>
        </w:rPr>
      </w:pPr>
      <w:r w:rsidRPr="00F2577F">
        <w:rPr>
          <w:sz w:val="22"/>
          <w:szCs w:val="22"/>
        </w:rPr>
        <w:lastRenderedPageBreak/>
        <w:t xml:space="preserve">I’m also curious about a current challenge we are facing around </w:t>
      </w:r>
      <w:r w:rsidR="005A4F94">
        <w:rPr>
          <w:sz w:val="22"/>
          <w:szCs w:val="22"/>
        </w:rPr>
        <w:t>vaccinations.</w:t>
      </w:r>
      <w:r w:rsidRPr="00F2577F">
        <w:rPr>
          <w:sz w:val="22"/>
          <w:szCs w:val="22"/>
        </w:rPr>
        <w:t xml:space="preserve"> We haven’t been able to get our teachers vaccinated, especially on the east side of the county.  The inequities are stark from my perspective.</w:t>
      </w:r>
    </w:p>
    <w:p w14:paraId="4BD7062C" w14:textId="77777777" w:rsidR="00F2577F" w:rsidRPr="00F2577F" w:rsidRDefault="00F2577F" w:rsidP="00F2577F">
      <w:pPr>
        <w:pStyle w:val="Default"/>
        <w:numPr>
          <w:ilvl w:val="2"/>
          <w:numId w:val="4"/>
        </w:numPr>
        <w:rPr>
          <w:sz w:val="22"/>
          <w:szCs w:val="22"/>
        </w:rPr>
      </w:pPr>
      <w:r w:rsidRPr="00F2577F">
        <w:rPr>
          <w:sz w:val="22"/>
          <w:szCs w:val="22"/>
        </w:rPr>
        <w:t>Pam Smith:</w:t>
      </w:r>
    </w:p>
    <w:p w14:paraId="1314B269" w14:textId="77777777" w:rsidR="00F2577F" w:rsidRPr="00F2577F" w:rsidRDefault="00F2577F" w:rsidP="00F2577F">
      <w:pPr>
        <w:pStyle w:val="Default"/>
        <w:numPr>
          <w:ilvl w:val="3"/>
          <w:numId w:val="4"/>
        </w:numPr>
        <w:rPr>
          <w:sz w:val="22"/>
          <w:szCs w:val="22"/>
        </w:rPr>
      </w:pPr>
      <w:r w:rsidRPr="00F2577F">
        <w:rPr>
          <w:sz w:val="22"/>
          <w:szCs w:val="22"/>
        </w:rPr>
        <w:t>Access is always a critical juncture point - people feeling like they have it and the ability to follow through</w:t>
      </w:r>
    </w:p>
    <w:p w14:paraId="1C0D1341" w14:textId="77777777" w:rsidR="00F2577F" w:rsidRPr="00F2577F" w:rsidRDefault="00F2577F" w:rsidP="00F2577F">
      <w:pPr>
        <w:pStyle w:val="Default"/>
        <w:numPr>
          <w:ilvl w:val="2"/>
          <w:numId w:val="4"/>
        </w:numPr>
        <w:rPr>
          <w:sz w:val="22"/>
          <w:szCs w:val="22"/>
        </w:rPr>
      </w:pPr>
      <w:r w:rsidRPr="00F2577F">
        <w:rPr>
          <w:sz w:val="22"/>
          <w:szCs w:val="22"/>
        </w:rPr>
        <w:t>Erin Spanier:</w:t>
      </w:r>
    </w:p>
    <w:p w14:paraId="3CA8656D" w14:textId="77777777" w:rsidR="00F2577F" w:rsidRPr="00F2577F" w:rsidRDefault="00F2577F" w:rsidP="00F2577F">
      <w:pPr>
        <w:pStyle w:val="Default"/>
        <w:numPr>
          <w:ilvl w:val="3"/>
          <w:numId w:val="4"/>
        </w:numPr>
        <w:rPr>
          <w:sz w:val="22"/>
          <w:szCs w:val="22"/>
        </w:rPr>
      </w:pPr>
      <w:r w:rsidRPr="00F2577F">
        <w:rPr>
          <w:sz w:val="22"/>
          <w:szCs w:val="22"/>
        </w:rPr>
        <w:t>Can the WHI Communications Committee help share info about the community popup events with NGOs in 48197/48198? Rely on community leaders at those NGOs to get the information to the residents who need it most? My understanding is that if you have a PCP you are supposed to wait for the PCP to reach out to you. What if you don't have a PCP? Or don't have a close relationship with your PCP? If there's a way that we can get the word out via communications? Also, are PCPs contacting all patients? Or are they triaging their patients by # of chronic conditions and other complicating factors?</w:t>
      </w:r>
    </w:p>
    <w:p w14:paraId="2347E502" w14:textId="77777777" w:rsidR="00F2577F" w:rsidRPr="00F2577F" w:rsidRDefault="00F2577F" w:rsidP="00F2577F">
      <w:pPr>
        <w:pStyle w:val="Default"/>
        <w:numPr>
          <w:ilvl w:val="2"/>
          <w:numId w:val="4"/>
        </w:numPr>
        <w:rPr>
          <w:sz w:val="22"/>
          <w:szCs w:val="22"/>
        </w:rPr>
      </w:pPr>
      <w:r w:rsidRPr="00F2577F">
        <w:rPr>
          <w:sz w:val="22"/>
          <w:szCs w:val="22"/>
        </w:rPr>
        <w:t>Jack Billi:</w:t>
      </w:r>
    </w:p>
    <w:p w14:paraId="2D354270" w14:textId="0C6E0A94" w:rsidR="00F2577F" w:rsidRPr="00F2577F" w:rsidRDefault="00713FC4" w:rsidP="00F2577F">
      <w:pPr>
        <w:pStyle w:val="Default"/>
        <w:numPr>
          <w:ilvl w:val="3"/>
          <w:numId w:val="4"/>
        </w:numPr>
        <w:rPr>
          <w:sz w:val="22"/>
          <w:szCs w:val="22"/>
        </w:rPr>
      </w:pPr>
      <w:hyperlink r:id="rId9" w:history="1">
        <w:r w:rsidR="00F2577F" w:rsidRPr="0026538C">
          <w:rPr>
            <w:rStyle w:val="Hyperlink"/>
            <w:sz w:val="22"/>
            <w:szCs w:val="22"/>
          </w:rPr>
          <w:t>https://wcms-mi.org/2020/07/24/wcms-covid-19-workgroup-resources-and-recordings/</w:t>
        </w:r>
      </w:hyperlink>
      <w:r w:rsidR="00F2577F">
        <w:rPr>
          <w:sz w:val="22"/>
          <w:szCs w:val="22"/>
        </w:rPr>
        <w:t xml:space="preserve"> </w:t>
      </w:r>
    </w:p>
    <w:p w14:paraId="044DB025" w14:textId="6F40433F" w:rsidR="00F2577F" w:rsidRPr="00F2577F" w:rsidRDefault="00F2577F" w:rsidP="00F2577F">
      <w:pPr>
        <w:pStyle w:val="Default"/>
        <w:numPr>
          <w:ilvl w:val="3"/>
          <w:numId w:val="4"/>
        </w:numPr>
        <w:rPr>
          <w:sz w:val="22"/>
          <w:szCs w:val="22"/>
        </w:rPr>
      </w:pPr>
      <w:r w:rsidRPr="00F2577F">
        <w:rPr>
          <w:sz w:val="22"/>
          <w:szCs w:val="22"/>
        </w:rPr>
        <w:t>This is the link to the recordings of the every 2 week conference calls with County Health Dept, County Medical Society, UMHS, St Joes, VA, community physicians, etc. feel free to listen to these meetings. Last one w</w:t>
      </w:r>
      <w:r w:rsidR="00815458">
        <w:rPr>
          <w:sz w:val="22"/>
          <w:szCs w:val="22"/>
        </w:rPr>
        <w:t xml:space="preserve">as 2/3. </w:t>
      </w:r>
    </w:p>
    <w:p w14:paraId="336B3A28" w14:textId="77777777" w:rsidR="00F2577F" w:rsidRPr="00F2577F" w:rsidRDefault="00F2577F" w:rsidP="00F2577F">
      <w:pPr>
        <w:pStyle w:val="Default"/>
        <w:numPr>
          <w:ilvl w:val="2"/>
          <w:numId w:val="4"/>
        </w:numPr>
        <w:rPr>
          <w:sz w:val="22"/>
          <w:szCs w:val="22"/>
        </w:rPr>
      </w:pPr>
      <w:r w:rsidRPr="00F2577F">
        <w:rPr>
          <w:sz w:val="22"/>
          <w:szCs w:val="22"/>
        </w:rPr>
        <w:t>Ginny Creasman:</w:t>
      </w:r>
    </w:p>
    <w:p w14:paraId="33A2EBA5" w14:textId="77777777" w:rsidR="00F2577F" w:rsidRPr="00F2577F" w:rsidRDefault="00F2577F" w:rsidP="00F2577F">
      <w:pPr>
        <w:pStyle w:val="Default"/>
        <w:numPr>
          <w:ilvl w:val="3"/>
          <w:numId w:val="4"/>
        </w:numPr>
        <w:rPr>
          <w:sz w:val="22"/>
          <w:szCs w:val="22"/>
        </w:rPr>
      </w:pPr>
      <w:r w:rsidRPr="00F2577F">
        <w:rPr>
          <w:sz w:val="22"/>
          <w:szCs w:val="22"/>
        </w:rPr>
        <w:t>Alfreda, is there an opportunity for the VA chaplains to interface with the workgroup?</w:t>
      </w:r>
    </w:p>
    <w:p w14:paraId="0C36EDFD" w14:textId="77777777" w:rsidR="00F2577F" w:rsidRPr="00F2577F" w:rsidRDefault="00F2577F" w:rsidP="00F2577F">
      <w:pPr>
        <w:pStyle w:val="Default"/>
        <w:numPr>
          <w:ilvl w:val="2"/>
          <w:numId w:val="4"/>
        </w:numPr>
        <w:rPr>
          <w:sz w:val="22"/>
          <w:szCs w:val="22"/>
        </w:rPr>
      </w:pPr>
      <w:r w:rsidRPr="00F2577F">
        <w:rPr>
          <w:sz w:val="22"/>
          <w:szCs w:val="22"/>
        </w:rPr>
        <w:t>Naomi Norman:</w:t>
      </w:r>
    </w:p>
    <w:p w14:paraId="3254BC9B" w14:textId="4AE433AB" w:rsidR="00F2577F" w:rsidRPr="00F2577F" w:rsidRDefault="00F2577F" w:rsidP="00F2577F">
      <w:pPr>
        <w:pStyle w:val="Default"/>
        <w:numPr>
          <w:ilvl w:val="3"/>
          <w:numId w:val="4"/>
        </w:numPr>
        <w:rPr>
          <w:sz w:val="22"/>
          <w:szCs w:val="22"/>
        </w:rPr>
      </w:pPr>
      <w:r w:rsidRPr="00F2577F">
        <w:rPr>
          <w:sz w:val="22"/>
          <w:szCs w:val="22"/>
        </w:rPr>
        <w:t>I appreciate the commitment and focus to racial equity. I’d also be interested in knowing more about priority areas in the large hospital systems.  The county school districts are also focusing on dismantling systemic racism within their systems.  I’m thinking that the challenges are deep in the heart of each of us and in our larger community.  It is personal and systemic at the same time.</w:t>
      </w:r>
    </w:p>
    <w:p w14:paraId="09A9245E" w14:textId="77777777" w:rsidR="00F2577F" w:rsidRPr="00F2577F" w:rsidRDefault="00F2577F" w:rsidP="00F2577F">
      <w:pPr>
        <w:pStyle w:val="Default"/>
        <w:numPr>
          <w:ilvl w:val="2"/>
          <w:numId w:val="4"/>
        </w:numPr>
        <w:rPr>
          <w:sz w:val="22"/>
          <w:szCs w:val="22"/>
        </w:rPr>
      </w:pPr>
      <w:r w:rsidRPr="00F2577F">
        <w:rPr>
          <w:sz w:val="22"/>
          <w:szCs w:val="22"/>
        </w:rPr>
        <w:t>Erin Spanier:</w:t>
      </w:r>
    </w:p>
    <w:p w14:paraId="38E4DE26" w14:textId="010D56CD" w:rsidR="00F2577F" w:rsidRPr="00F2577F" w:rsidRDefault="00F2577F" w:rsidP="00F2577F">
      <w:pPr>
        <w:pStyle w:val="Default"/>
        <w:numPr>
          <w:ilvl w:val="3"/>
          <w:numId w:val="4"/>
        </w:numPr>
        <w:rPr>
          <w:sz w:val="22"/>
          <w:szCs w:val="22"/>
        </w:rPr>
      </w:pPr>
      <w:r w:rsidRPr="00F2577F">
        <w:rPr>
          <w:sz w:val="22"/>
          <w:szCs w:val="22"/>
        </w:rPr>
        <w:t>Our WHI Comms Comm members are anxious to help with this vital work both as a WHI work group and as professional health and social service communicators.</w:t>
      </w:r>
    </w:p>
    <w:p w14:paraId="3F2B33E4" w14:textId="77777777" w:rsidR="00F2577F" w:rsidRPr="00F2577F" w:rsidRDefault="00F2577F" w:rsidP="00F2577F">
      <w:pPr>
        <w:pStyle w:val="Default"/>
        <w:numPr>
          <w:ilvl w:val="2"/>
          <w:numId w:val="4"/>
        </w:numPr>
        <w:rPr>
          <w:sz w:val="22"/>
          <w:szCs w:val="22"/>
        </w:rPr>
      </w:pPr>
      <w:r w:rsidRPr="00F2577F">
        <w:rPr>
          <w:sz w:val="22"/>
          <w:szCs w:val="22"/>
        </w:rPr>
        <w:t>Pam Smith:</w:t>
      </w:r>
    </w:p>
    <w:p w14:paraId="777294BB" w14:textId="77777777" w:rsidR="00F2577F" w:rsidRPr="00F2577F" w:rsidRDefault="00F2577F" w:rsidP="00F2577F">
      <w:pPr>
        <w:pStyle w:val="Default"/>
        <w:numPr>
          <w:ilvl w:val="3"/>
          <w:numId w:val="4"/>
        </w:numPr>
        <w:rPr>
          <w:sz w:val="22"/>
          <w:szCs w:val="22"/>
        </w:rPr>
      </w:pPr>
      <w:r w:rsidRPr="00F2577F">
        <w:rPr>
          <w:sz w:val="22"/>
          <w:szCs w:val="22"/>
        </w:rPr>
        <w:t>Recommendations from the Trusted Advisors   Establish clear understanding about expectations at appointments Create a welcoming space for all family members, especially children Create a method for a “warm handoff” to meet psychosocial needs of patients Identify implicit bias in the workplace  Have staff undergo implicit bias training Create opportunities for mothers to support each other: Centering model Breastfeeding support groups  I know trinity health is bringing the Equity challenge internally to all of its employees across the state</w:t>
      </w:r>
    </w:p>
    <w:p w14:paraId="01C0C126" w14:textId="77777777" w:rsidR="00F2577F" w:rsidRPr="00F2577F" w:rsidRDefault="00F2577F" w:rsidP="00F2577F">
      <w:pPr>
        <w:pStyle w:val="Default"/>
        <w:numPr>
          <w:ilvl w:val="2"/>
          <w:numId w:val="4"/>
        </w:numPr>
        <w:rPr>
          <w:sz w:val="22"/>
          <w:szCs w:val="22"/>
        </w:rPr>
      </w:pPr>
      <w:r w:rsidRPr="00F2577F">
        <w:rPr>
          <w:sz w:val="22"/>
          <w:szCs w:val="22"/>
        </w:rPr>
        <w:t>Naomi Norman:</w:t>
      </w:r>
    </w:p>
    <w:p w14:paraId="5ABE81FB" w14:textId="77777777" w:rsidR="00F2577F" w:rsidRPr="00F2577F" w:rsidRDefault="00F2577F" w:rsidP="00F2577F">
      <w:pPr>
        <w:pStyle w:val="Default"/>
        <w:numPr>
          <w:ilvl w:val="3"/>
          <w:numId w:val="4"/>
        </w:numPr>
        <w:rPr>
          <w:sz w:val="22"/>
          <w:szCs w:val="22"/>
        </w:rPr>
      </w:pPr>
      <w:r w:rsidRPr="00F2577F">
        <w:rPr>
          <w:sz w:val="22"/>
          <w:szCs w:val="22"/>
        </w:rPr>
        <w:t>As a white women, I’m aware of the importance of going through my own racial identity development.  And the further I go with that work, the more clear I am getting on actions for racial justice that I can take in my systems leader role.  I’m curious about the systems leadership priorities in other large systems, and how we multiply the impact of our individual efforts.  Changing the narrative, using different metrics, lifting voices.</w:t>
      </w:r>
    </w:p>
    <w:p w14:paraId="598D5659" w14:textId="77777777" w:rsidR="00F2577F" w:rsidRPr="00F2577F" w:rsidRDefault="00F2577F" w:rsidP="00F2577F">
      <w:pPr>
        <w:pStyle w:val="Default"/>
        <w:numPr>
          <w:ilvl w:val="2"/>
          <w:numId w:val="4"/>
        </w:numPr>
        <w:rPr>
          <w:sz w:val="22"/>
          <w:szCs w:val="22"/>
        </w:rPr>
      </w:pPr>
      <w:r w:rsidRPr="00F2577F">
        <w:rPr>
          <w:sz w:val="22"/>
          <w:szCs w:val="22"/>
        </w:rPr>
        <w:t>Brent Williams:</w:t>
      </w:r>
    </w:p>
    <w:p w14:paraId="0BAEEAA0" w14:textId="1E366ED9" w:rsidR="00F2577F" w:rsidRDefault="00F2577F" w:rsidP="00F2577F">
      <w:pPr>
        <w:pStyle w:val="Default"/>
        <w:numPr>
          <w:ilvl w:val="3"/>
          <w:numId w:val="4"/>
        </w:numPr>
        <w:rPr>
          <w:sz w:val="22"/>
          <w:szCs w:val="22"/>
        </w:rPr>
      </w:pPr>
      <w:r w:rsidRPr="00F2577F">
        <w:rPr>
          <w:sz w:val="22"/>
          <w:szCs w:val="22"/>
        </w:rPr>
        <w:t>Strongly second that examining my own race identity (white descendant of Northern Europeans) - and all its implications - has been the place to start.</w:t>
      </w:r>
    </w:p>
    <w:p w14:paraId="3D292F80" w14:textId="77777777" w:rsidR="00F2577F" w:rsidRDefault="00F2577F" w:rsidP="00F2577F">
      <w:pPr>
        <w:pStyle w:val="Default"/>
        <w:numPr>
          <w:ilvl w:val="2"/>
          <w:numId w:val="4"/>
        </w:numPr>
        <w:rPr>
          <w:sz w:val="22"/>
          <w:szCs w:val="22"/>
        </w:rPr>
      </w:pPr>
      <w:r w:rsidRPr="00F2577F">
        <w:rPr>
          <w:sz w:val="22"/>
          <w:szCs w:val="22"/>
        </w:rPr>
        <w:t>Pam Smith</w:t>
      </w:r>
      <w:r>
        <w:rPr>
          <w:sz w:val="22"/>
          <w:szCs w:val="22"/>
        </w:rPr>
        <w:t>:</w:t>
      </w:r>
    </w:p>
    <w:p w14:paraId="2177155E" w14:textId="77C7AEE4" w:rsidR="00F2577F" w:rsidRPr="00F2577F" w:rsidRDefault="00713FC4" w:rsidP="00F2577F">
      <w:pPr>
        <w:pStyle w:val="Default"/>
        <w:numPr>
          <w:ilvl w:val="3"/>
          <w:numId w:val="4"/>
        </w:numPr>
        <w:rPr>
          <w:sz w:val="22"/>
          <w:szCs w:val="22"/>
        </w:rPr>
      </w:pPr>
      <w:hyperlink r:id="rId10" w:history="1">
        <w:r w:rsidR="00F2577F" w:rsidRPr="00F2577F">
          <w:rPr>
            <w:rStyle w:val="Hyperlink"/>
            <w:sz w:val="22"/>
            <w:szCs w:val="22"/>
          </w:rPr>
          <w:t>https://www.ywcaofcleveland.org/blog/2021/02/09/8854/</w:t>
        </w:r>
      </w:hyperlink>
      <w:r w:rsidR="00F2577F" w:rsidRPr="00F2577F">
        <w:rPr>
          <w:sz w:val="22"/>
          <w:szCs w:val="22"/>
        </w:rPr>
        <w:t xml:space="preserve"> If you read through it you will see it covers many of the topics we discussed today trauma informed care, elimination of bias in medicine, health equity, women’s health and mental health. Thank you f</w:t>
      </w:r>
      <w:r w:rsidR="00F2577F">
        <w:rPr>
          <w:sz w:val="22"/>
          <w:szCs w:val="22"/>
        </w:rPr>
        <w:t>or the great conversation today.</w:t>
      </w:r>
    </w:p>
    <w:p w14:paraId="188A2E80" w14:textId="77777777" w:rsidR="00C9442F" w:rsidRDefault="00F425B5" w:rsidP="00F425B5">
      <w:pPr>
        <w:pStyle w:val="Default"/>
        <w:numPr>
          <w:ilvl w:val="0"/>
          <w:numId w:val="4"/>
        </w:numPr>
        <w:rPr>
          <w:rFonts w:ascii="Georgia" w:hAnsi="Georgia" w:cstheme="minorBidi"/>
          <w:b/>
          <w:bCs/>
          <w:color w:val="0070C0"/>
          <w:sz w:val="22"/>
          <w:szCs w:val="22"/>
        </w:rPr>
      </w:pPr>
      <w:r>
        <w:rPr>
          <w:rFonts w:ascii="Georgia" w:hAnsi="Georgia" w:cstheme="minorBidi"/>
          <w:b/>
          <w:bCs/>
          <w:color w:val="0070C0"/>
          <w:sz w:val="22"/>
          <w:szCs w:val="22"/>
        </w:rPr>
        <w:t>Next Steps:</w:t>
      </w:r>
    </w:p>
    <w:p w14:paraId="02BB7D50" w14:textId="15CDAB16" w:rsidR="00F425B5" w:rsidRDefault="00F3139B" w:rsidP="00C9442F">
      <w:pPr>
        <w:pStyle w:val="Default"/>
        <w:numPr>
          <w:ilvl w:val="1"/>
          <w:numId w:val="4"/>
        </w:numPr>
        <w:rPr>
          <w:rFonts w:ascii="Georgia" w:hAnsi="Georgia" w:cstheme="minorBidi"/>
          <w:b/>
          <w:bCs/>
          <w:color w:val="0070C0"/>
          <w:sz w:val="22"/>
          <w:szCs w:val="22"/>
        </w:rPr>
      </w:pPr>
      <w:r>
        <w:rPr>
          <w:rFonts w:ascii="Georgia" w:hAnsi="Georgia" w:cstheme="minorBidi"/>
          <w:b/>
          <w:bCs/>
          <w:color w:val="0070C0"/>
          <w:sz w:val="22"/>
          <w:szCs w:val="22"/>
        </w:rPr>
        <w:t>March</w:t>
      </w:r>
      <w:r w:rsidR="005A4F94">
        <w:rPr>
          <w:rFonts w:ascii="Georgia" w:hAnsi="Georgia" w:cstheme="minorBidi"/>
          <w:b/>
          <w:bCs/>
          <w:color w:val="0070C0"/>
          <w:sz w:val="22"/>
          <w:szCs w:val="22"/>
        </w:rPr>
        <w:t xml:space="preserve"> Steering 3/9 </w:t>
      </w:r>
      <w:r w:rsidR="00C9442F">
        <w:rPr>
          <w:rFonts w:ascii="Georgia" w:hAnsi="Georgia" w:cstheme="minorBidi"/>
          <w:b/>
          <w:bCs/>
          <w:color w:val="0070C0"/>
          <w:sz w:val="22"/>
          <w:szCs w:val="22"/>
        </w:rPr>
        <w:t>’s meeting:</w:t>
      </w:r>
    </w:p>
    <w:p w14:paraId="1B3F027A" w14:textId="2B24D4CC" w:rsidR="005A4F94" w:rsidRDefault="005A4F94" w:rsidP="005A4F94">
      <w:pPr>
        <w:pStyle w:val="Default"/>
        <w:numPr>
          <w:ilvl w:val="2"/>
          <w:numId w:val="4"/>
        </w:numPr>
        <w:rPr>
          <w:rFonts w:ascii="Georgia" w:hAnsi="Georgia" w:cstheme="minorBidi"/>
          <w:b/>
          <w:bCs/>
          <w:color w:val="0070C0"/>
          <w:sz w:val="22"/>
          <w:szCs w:val="22"/>
        </w:rPr>
      </w:pPr>
      <w:r>
        <w:rPr>
          <w:rFonts w:ascii="Georgia" w:hAnsi="Georgia" w:cstheme="minorBidi"/>
          <w:b/>
          <w:bCs/>
          <w:color w:val="0070C0"/>
          <w:sz w:val="22"/>
          <w:szCs w:val="22"/>
        </w:rPr>
        <w:t>Continue Racial Equity conversation</w:t>
      </w:r>
    </w:p>
    <w:p w14:paraId="3F045653" w14:textId="1C7C9131" w:rsidR="005A4F94" w:rsidRDefault="005A4F94" w:rsidP="005A4F94">
      <w:pPr>
        <w:pStyle w:val="Default"/>
        <w:numPr>
          <w:ilvl w:val="2"/>
          <w:numId w:val="4"/>
        </w:numPr>
        <w:rPr>
          <w:rFonts w:ascii="Georgia" w:hAnsi="Georgia" w:cstheme="minorBidi"/>
          <w:b/>
          <w:bCs/>
          <w:color w:val="0070C0"/>
          <w:sz w:val="22"/>
          <w:szCs w:val="22"/>
        </w:rPr>
      </w:pPr>
      <w:r>
        <w:rPr>
          <w:rFonts w:ascii="Georgia" w:hAnsi="Georgia" w:cstheme="minorBidi"/>
          <w:b/>
          <w:bCs/>
          <w:color w:val="0070C0"/>
          <w:sz w:val="22"/>
          <w:szCs w:val="22"/>
        </w:rPr>
        <w:t xml:space="preserve">Pam </w:t>
      </w:r>
      <w:r w:rsidR="00237F63">
        <w:rPr>
          <w:rFonts w:ascii="Georgia" w:hAnsi="Georgia" w:cstheme="minorBidi"/>
          <w:b/>
          <w:bCs/>
          <w:color w:val="0070C0"/>
          <w:sz w:val="22"/>
          <w:szCs w:val="22"/>
        </w:rPr>
        <w:t xml:space="preserve">Smith will share strategies </w:t>
      </w:r>
      <w:r w:rsidR="00713FC4">
        <w:rPr>
          <w:rFonts w:ascii="Georgia" w:hAnsi="Georgia" w:cstheme="minorBidi"/>
          <w:b/>
          <w:bCs/>
          <w:color w:val="0070C0"/>
          <w:sz w:val="22"/>
          <w:szCs w:val="22"/>
        </w:rPr>
        <w:t>utilized</w:t>
      </w:r>
      <w:r w:rsidR="00237F63">
        <w:rPr>
          <w:rFonts w:ascii="Georgia" w:hAnsi="Georgia" w:cstheme="minorBidi"/>
          <w:b/>
          <w:bCs/>
          <w:color w:val="0070C0"/>
          <w:sz w:val="22"/>
          <w:szCs w:val="22"/>
        </w:rPr>
        <w:t xml:space="preserve"> at United Way to address racial equity within their organization</w:t>
      </w:r>
    </w:p>
    <w:p w14:paraId="4DBDB227" w14:textId="26E8A401" w:rsidR="005A4F94" w:rsidRPr="005C1035" w:rsidRDefault="005A4F94" w:rsidP="005C1035">
      <w:pPr>
        <w:pStyle w:val="Default"/>
        <w:numPr>
          <w:ilvl w:val="1"/>
          <w:numId w:val="4"/>
        </w:numPr>
        <w:rPr>
          <w:rFonts w:ascii="Georgia" w:hAnsi="Georgia" w:cstheme="minorBidi"/>
          <w:b/>
          <w:bCs/>
          <w:color w:val="0070C0"/>
          <w:sz w:val="22"/>
          <w:szCs w:val="22"/>
        </w:rPr>
      </w:pPr>
      <w:r>
        <w:rPr>
          <w:rFonts w:ascii="Georgia" w:hAnsi="Georgia" w:cstheme="minorBidi"/>
          <w:b/>
          <w:bCs/>
          <w:color w:val="0070C0"/>
          <w:sz w:val="22"/>
          <w:szCs w:val="22"/>
        </w:rPr>
        <w:t>March Stakeholder’s 3/15 meeting</w:t>
      </w:r>
    </w:p>
    <w:p w14:paraId="68C744C6" w14:textId="4BA73BC2" w:rsidR="0028247F" w:rsidRPr="009C11B7" w:rsidRDefault="00F425B5" w:rsidP="009C11B7">
      <w:pPr>
        <w:pStyle w:val="Default"/>
        <w:ind w:left="1440"/>
        <w:rPr>
          <w:rFonts w:ascii="Georgia" w:hAnsi="Georgia" w:cstheme="minorBidi"/>
          <w:b/>
          <w:bCs/>
          <w:color w:val="FF0000"/>
          <w:sz w:val="22"/>
          <w:szCs w:val="22"/>
        </w:rPr>
      </w:pPr>
      <w:r w:rsidRPr="00016187">
        <w:rPr>
          <w:bCs/>
          <w:color w:val="FF0000"/>
          <w:sz w:val="22"/>
          <w:szCs w:val="22"/>
        </w:rPr>
        <w:t xml:space="preserve"> </w:t>
      </w:r>
    </w:p>
    <w:p w14:paraId="62132C89" w14:textId="77777777" w:rsidR="0067651D" w:rsidRDefault="0067651D" w:rsidP="0067651D">
      <w:pPr>
        <w:pStyle w:val="Default"/>
        <w:ind w:left="1440"/>
        <w:rPr>
          <w:sz w:val="22"/>
          <w:szCs w:val="22"/>
        </w:rPr>
      </w:pPr>
    </w:p>
    <w:p w14:paraId="5BF8464C" w14:textId="77DE1721" w:rsidR="00D05364" w:rsidRPr="00D05364" w:rsidRDefault="00D05364" w:rsidP="00D05364">
      <w:pPr>
        <w:pStyle w:val="Heading1"/>
      </w:pPr>
      <w:r w:rsidRPr="00D05364">
        <w:t>Action Items</w:t>
      </w:r>
    </w:p>
    <w:p w14:paraId="78D51830" w14:textId="77777777" w:rsidR="00C54958" w:rsidRPr="00603BD8" w:rsidRDefault="00C54958" w:rsidP="00C54958">
      <w:pPr>
        <w:pStyle w:val="Default"/>
        <w:ind w:left="720"/>
        <w:rPr>
          <w:sz w:val="22"/>
          <w:szCs w:val="22"/>
        </w:rPr>
      </w:pPr>
    </w:p>
    <w:p w14:paraId="44244896" w14:textId="4385BBFD" w:rsidR="00E879C8" w:rsidRDefault="00A027FB" w:rsidP="00CB2BC2">
      <w:pPr>
        <w:pStyle w:val="Heading1"/>
      </w:pPr>
      <w:r>
        <w:t>Next Meeting</w:t>
      </w:r>
      <w:r w:rsidR="00CB2BC2">
        <w:t xml:space="preserve"> </w:t>
      </w:r>
      <w:r w:rsidR="009E2AFC">
        <w:rPr>
          <w:rFonts w:ascii="Arial" w:eastAsiaTheme="minorEastAsia" w:hAnsi="Arial" w:cstheme="minorBidi"/>
          <w:color w:val="auto"/>
          <w:sz w:val="22"/>
          <w:szCs w:val="22"/>
        </w:rPr>
        <w:t>Tuesday</w:t>
      </w:r>
      <w:r>
        <w:rPr>
          <w:rFonts w:ascii="Arial" w:eastAsiaTheme="minorEastAsia" w:hAnsi="Arial" w:cstheme="minorBidi"/>
          <w:color w:val="auto"/>
          <w:sz w:val="22"/>
          <w:szCs w:val="22"/>
        </w:rPr>
        <w:t xml:space="preserve">, </w:t>
      </w:r>
      <w:r w:rsidR="00ED4963">
        <w:rPr>
          <w:rFonts w:ascii="Arial" w:eastAsiaTheme="minorEastAsia" w:hAnsi="Arial" w:cstheme="minorBidi"/>
          <w:color w:val="auto"/>
          <w:sz w:val="22"/>
          <w:szCs w:val="22"/>
        </w:rPr>
        <w:t>March</w:t>
      </w:r>
      <w:r w:rsidR="0011311E">
        <w:rPr>
          <w:rFonts w:ascii="Arial" w:eastAsiaTheme="minorEastAsia" w:hAnsi="Arial" w:cstheme="minorBidi"/>
          <w:color w:val="auto"/>
          <w:sz w:val="22"/>
          <w:szCs w:val="22"/>
        </w:rPr>
        <w:t xml:space="preserve"> </w:t>
      </w:r>
      <w:r w:rsidR="00ED4963">
        <w:rPr>
          <w:rFonts w:ascii="Arial" w:eastAsiaTheme="minorEastAsia" w:hAnsi="Arial" w:cstheme="minorBidi"/>
          <w:color w:val="auto"/>
          <w:sz w:val="22"/>
          <w:szCs w:val="22"/>
        </w:rPr>
        <w:t>9</w:t>
      </w:r>
      <w:r w:rsidR="00610ECA">
        <w:rPr>
          <w:rFonts w:ascii="Arial" w:eastAsiaTheme="minorEastAsia" w:hAnsi="Arial" w:cstheme="minorBidi"/>
          <w:color w:val="auto"/>
          <w:sz w:val="22"/>
          <w:szCs w:val="22"/>
        </w:rPr>
        <w:t>th</w:t>
      </w:r>
      <w:r w:rsidRPr="002D10C6">
        <w:rPr>
          <w:rFonts w:ascii="Arial" w:eastAsiaTheme="minorEastAsia" w:hAnsi="Arial" w:cstheme="minorBidi"/>
          <w:color w:val="auto"/>
          <w:sz w:val="22"/>
          <w:szCs w:val="22"/>
        </w:rPr>
        <w:t>, 20</w:t>
      </w:r>
      <w:r w:rsidR="00ED4963">
        <w:rPr>
          <w:rFonts w:ascii="Arial" w:eastAsiaTheme="minorEastAsia" w:hAnsi="Arial" w:cstheme="minorBidi"/>
          <w:color w:val="auto"/>
          <w:sz w:val="22"/>
          <w:szCs w:val="22"/>
        </w:rPr>
        <w:t>21</w:t>
      </w:r>
      <w:r w:rsidR="009E2AFC">
        <w:rPr>
          <w:rFonts w:ascii="Arial" w:eastAsiaTheme="minorEastAsia" w:hAnsi="Arial" w:cstheme="minorBidi"/>
          <w:color w:val="auto"/>
          <w:sz w:val="22"/>
          <w:szCs w:val="22"/>
        </w:rPr>
        <w:t xml:space="preserve"> 10</w:t>
      </w:r>
      <w:r w:rsidR="00853AEE">
        <w:rPr>
          <w:rFonts w:ascii="Arial" w:eastAsiaTheme="minorEastAsia" w:hAnsi="Arial" w:cstheme="minorBidi"/>
          <w:color w:val="auto"/>
          <w:sz w:val="22"/>
          <w:szCs w:val="22"/>
        </w:rPr>
        <w:t>:0</w:t>
      </w:r>
      <w:r w:rsidR="009E2AFC">
        <w:rPr>
          <w:rFonts w:ascii="Arial" w:eastAsiaTheme="minorEastAsia" w:hAnsi="Arial" w:cstheme="minorBidi"/>
          <w:color w:val="auto"/>
          <w:sz w:val="22"/>
          <w:szCs w:val="22"/>
        </w:rPr>
        <w:t>0 –11</w:t>
      </w:r>
      <w:r w:rsidR="00853AEE">
        <w:rPr>
          <w:rFonts w:ascii="Arial" w:eastAsiaTheme="minorEastAsia" w:hAnsi="Arial" w:cstheme="minorBidi"/>
          <w:color w:val="auto"/>
          <w:sz w:val="22"/>
          <w:szCs w:val="22"/>
        </w:rPr>
        <w:t>:</w:t>
      </w:r>
      <w:r w:rsidR="00815458">
        <w:rPr>
          <w:rFonts w:ascii="Arial" w:eastAsiaTheme="minorEastAsia" w:hAnsi="Arial" w:cstheme="minorBidi"/>
          <w:color w:val="auto"/>
          <w:sz w:val="22"/>
          <w:szCs w:val="22"/>
        </w:rPr>
        <w:t>3</w:t>
      </w:r>
      <w:r w:rsidR="009E2AFC">
        <w:rPr>
          <w:rFonts w:ascii="Arial" w:eastAsiaTheme="minorEastAsia" w:hAnsi="Arial" w:cstheme="minorBidi"/>
          <w:color w:val="auto"/>
          <w:sz w:val="22"/>
          <w:szCs w:val="22"/>
        </w:rPr>
        <w:t>0 A</w:t>
      </w:r>
      <w:r w:rsidRPr="002D10C6">
        <w:rPr>
          <w:rFonts w:ascii="Arial" w:eastAsiaTheme="minorEastAsia" w:hAnsi="Arial" w:cstheme="minorBidi"/>
          <w:color w:val="auto"/>
          <w:sz w:val="22"/>
          <w:szCs w:val="22"/>
        </w:rPr>
        <w:t>M</w:t>
      </w:r>
      <w:bookmarkStart w:id="0" w:name="_GoBack"/>
      <w:bookmarkEnd w:id="0"/>
    </w:p>
    <w:sectPr w:rsidR="00E879C8" w:rsidSect="00A87C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C8BA" w14:textId="77777777" w:rsidR="00A573E7" w:rsidRDefault="00A573E7" w:rsidP="008D283E">
      <w:r>
        <w:separator/>
      </w:r>
    </w:p>
  </w:endnote>
  <w:endnote w:type="continuationSeparator" w:id="0">
    <w:p w14:paraId="0BE8F14A" w14:textId="77777777" w:rsidR="00A573E7" w:rsidRDefault="00A573E7" w:rsidP="008D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DE5C" w14:textId="358CF669" w:rsidR="00116364" w:rsidRDefault="00116364">
    <w:pPr>
      <w:pStyle w:val="Footer"/>
    </w:pPr>
    <w:r>
      <w:rPr>
        <w:noProof/>
        <w:lang w:bidi="ar-SA"/>
      </w:rPr>
      <w:drawing>
        <wp:inline distT="0" distB="0" distL="0" distR="0" wp14:anchorId="42589907" wp14:editId="5BF36E58">
          <wp:extent cx="5715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ilitated by CHRT footer 2018 CHRT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0" cy="381000"/>
                  </a:xfrm>
                  <a:prstGeom prst="rect">
                    <a:avLst/>
                  </a:prstGeom>
                </pic:spPr>
              </pic:pic>
            </a:graphicData>
          </a:graphic>
        </wp:inline>
      </w:drawing>
    </w:r>
  </w:p>
  <w:p w14:paraId="318EA8B7" w14:textId="77777777" w:rsidR="00116364" w:rsidRDefault="00116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72A7" w14:textId="77777777" w:rsidR="00A573E7" w:rsidRDefault="00A573E7" w:rsidP="008D283E">
      <w:r>
        <w:separator/>
      </w:r>
    </w:p>
  </w:footnote>
  <w:footnote w:type="continuationSeparator" w:id="0">
    <w:p w14:paraId="69FC5213" w14:textId="77777777" w:rsidR="00A573E7" w:rsidRDefault="00A573E7" w:rsidP="008D2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51EA7" w14:textId="7F05D9B9" w:rsidR="00EB24CB" w:rsidRPr="00F7768C" w:rsidRDefault="00006FD0" w:rsidP="00F7768C">
    <w:pPr>
      <w:pStyle w:val="NoSpacing"/>
      <w:rPr>
        <w:rFonts w:ascii="Arial" w:hAnsi="Arial" w:cs="Arial"/>
      </w:rPr>
    </w:pPr>
    <w:r>
      <w:rPr>
        <w:rFonts w:ascii="Arial" w:hAnsi="Arial" w:cs="Arial"/>
      </w:rPr>
      <w:t>February 9</w:t>
    </w:r>
    <w:r w:rsidR="002E35A4">
      <w:rPr>
        <w:rFonts w:ascii="Arial" w:hAnsi="Arial" w:cs="Arial"/>
      </w:rPr>
      <w:t>th</w:t>
    </w:r>
    <w:r>
      <w:rPr>
        <w:rFonts w:ascii="Arial" w:hAnsi="Arial" w:cs="Arial"/>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477D"/>
    <w:multiLevelType w:val="hybridMultilevel"/>
    <w:tmpl w:val="80C8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0591F"/>
    <w:multiLevelType w:val="hybridMultilevel"/>
    <w:tmpl w:val="6B6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65CD0"/>
    <w:multiLevelType w:val="hybridMultilevel"/>
    <w:tmpl w:val="AA52B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B542D2"/>
    <w:multiLevelType w:val="hybridMultilevel"/>
    <w:tmpl w:val="0366AC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8161F9C"/>
    <w:multiLevelType w:val="hybridMultilevel"/>
    <w:tmpl w:val="D0B8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B13A32"/>
    <w:multiLevelType w:val="hybridMultilevel"/>
    <w:tmpl w:val="F61C3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CB1881"/>
    <w:multiLevelType w:val="hybridMultilevel"/>
    <w:tmpl w:val="5C5A4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F12ED"/>
    <w:multiLevelType w:val="hybridMultilevel"/>
    <w:tmpl w:val="945E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32644F"/>
    <w:multiLevelType w:val="hybridMultilevel"/>
    <w:tmpl w:val="FF2A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063BB"/>
    <w:multiLevelType w:val="hybridMultilevel"/>
    <w:tmpl w:val="B6125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D26CE"/>
    <w:multiLevelType w:val="hybridMultilevel"/>
    <w:tmpl w:val="14FEA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93B08"/>
    <w:multiLevelType w:val="hybridMultilevel"/>
    <w:tmpl w:val="E3A6D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2"/>
  </w:num>
  <w:num w:numId="6">
    <w:abstractNumId w:val="1"/>
  </w:num>
  <w:num w:numId="7">
    <w:abstractNumId w:val="11"/>
  </w:num>
  <w:num w:numId="8">
    <w:abstractNumId w:val="5"/>
  </w:num>
  <w:num w:numId="9">
    <w:abstractNumId w:val="4"/>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9D"/>
    <w:rsid w:val="00006FD0"/>
    <w:rsid w:val="00011A16"/>
    <w:rsid w:val="00016187"/>
    <w:rsid w:val="00032A05"/>
    <w:rsid w:val="000355FB"/>
    <w:rsid w:val="00043B08"/>
    <w:rsid w:val="00044D75"/>
    <w:rsid w:val="00044EC8"/>
    <w:rsid w:val="00045797"/>
    <w:rsid w:val="000570C0"/>
    <w:rsid w:val="00060364"/>
    <w:rsid w:val="00062AF7"/>
    <w:rsid w:val="00072913"/>
    <w:rsid w:val="00072C76"/>
    <w:rsid w:val="0007488F"/>
    <w:rsid w:val="00075128"/>
    <w:rsid w:val="00085F9D"/>
    <w:rsid w:val="0009340B"/>
    <w:rsid w:val="00093E5E"/>
    <w:rsid w:val="000A531E"/>
    <w:rsid w:val="000A7D39"/>
    <w:rsid w:val="000E02F8"/>
    <w:rsid w:val="000E5A84"/>
    <w:rsid w:val="000F16C8"/>
    <w:rsid w:val="00101F03"/>
    <w:rsid w:val="00104829"/>
    <w:rsid w:val="0010785B"/>
    <w:rsid w:val="0011311E"/>
    <w:rsid w:val="001158CC"/>
    <w:rsid w:val="0011592F"/>
    <w:rsid w:val="00116364"/>
    <w:rsid w:val="00122E15"/>
    <w:rsid w:val="00126930"/>
    <w:rsid w:val="00127B12"/>
    <w:rsid w:val="001318E1"/>
    <w:rsid w:val="00132359"/>
    <w:rsid w:val="00134D6F"/>
    <w:rsid w:val="001376F9"/>
    <w:rsid w:val="00146484"/>
    <w:rsid w:val="00150690"/>
    <w:rsid w:val="0015260E"/>
    <w:rsid w:val="001560A2"/>
    <w:rsid w:val="00162B71"/>
    <w:rsid w:val="00162D76"/>
    <w:rsid w:val="00165130"/>
    <w:rsid w:val="0016695E"/>
    <w:rsid w:val="00174E47"/>
    <w:rsid w:val="001900B0"/>
    <w:rsid w:val="00190717"/>
    <w:rsid w:val="00194B95"/>
    <w:rsid w:val="001A47C2"/>
    <w:rsid w:val="001D3A31"/>
    <w:rsid w:val="001E46E1"/>
    <w:rsid w:val="001E6ABB"/>
    <w:rsid w:val="001F0703"/>
    <w:rsid w:val="001F41D2"/>
    <w:rsid w:val="00201C66"/>
    <w:rsid w:val="002039E5"/>
    <w:rsid w:val="00207C02"/>
    <w:rsid w:val="002106AA"/>
    <w:rsid w:val="00217887"/>
    <w:rsid w:val="00226F78"/>
    <w:rsid w:val="00234B81"/>
    <w:rsid w:val="00235656"/>
    <w:rsid w:val="00237211"/>
    <w:rsid w:val="00237F63"/>
    <w:rsid w:val="002537BB"/>
    <w:rsid w:val="00253D02"/>
    <w:rsid w:val="00257B5F"/>
    <w:rsid w:val="0026254F"/>
    <w:rsid w:val="00263825"/>
    <w:rsid w:val="00272435"/>
    <w:rsid w:val="0028247F"/>
    <w:rsid w:val="002833B4"/>
    <w:rsid w:val="002845E2"/>
    <w:rsid w:val="00290D56"/>
    <w:rsid w:val="002A0CAB"/>
    <w:rsid w:val="002A2957"/>
    <w:rsid w:val="002A34AD"/>
    <w:rsid w:val="002B1B86"/>
    <w:rsid w:val="002C1465"/>
    <w:rsid w:val="002C18E3"/>
    <w:rsid w:val="002D2F02"/>
    <w:rsid w:val="002E35A4"/>
    <w:rsid w:val="002E5157"/>
    <w:rsid w:val="002F1049"/>
    <w:rsid w:val="002F7F11"/>
    <w:rsid w:val="0030733B"/>
    <w:rsid w:val="00312689"/>
    <w:rsid w:val="00312D96"/>
    <w:rsid w:val="00314B24"/>
    <w:rsid w:val="00321214"/>
    <w:rsid w:val="00321C12"/>
    <w:rsid w:val="00333B10"/>
    <w:rsid w:val="00333D6A"/>
    <w:rsid w:val="00352AF3"/>
    <w:rsid w:val="00373972"/>
    <w:rsid w:val="00376CCD"/>
    <w:rsid w:val="00377905"/>
    <w:rsid w:val="0038007F"/>
    <w:rsid w:val="00382FA5"/>
    <w:rsid w:val="00390A58"/>
    <w:rsid w:val="00396E45"/>
    <w:rsid w:val="00396F3F"/>
    <w:rsid w:val="003A26BB"/>
    <w:rsid w:val="003B46E2"/>
    <w:rsid w:val="003B50BC"/>
    <w:rsid w:val="003D0B5D"/>
    <w:rsid w:val="003D7F37"/>
    <w:rsid w:val="003F3A11"/>
    <w:rsid w:val="00402D5F"/>
    <w:rsid w:val="00413D34"/>
    <w:rsid w:val="00416155"/>
    <w:rsid w:val="00417227"/>
    <w:rsid w:val="004243E6"/>
    <w:rsid w:val="0042451C"/>
    <w:rsid w:val="00430FA7"/>
    <w:rsid w:val="00437659"/>
    <w:rsid w:val="00441D86"/>
    <w:rsid w:val="00466F0F"/>
    <w:rsid w:val="0047512E"/>
    <w:rsid w:val="00475F5E"/>
    <w:rsid w:val="00486298"/>
    <w:rsid w:val="00486A0D"/>
    <w:rsid w:val="00487EAB"/>
    <w:rsid w:val="004921BB"/>
    <w:rsid w:val="00496639"/>
    <w:rsid w:val="004A528A"/>
    <w:rsid w:val="004A539B"/>
    <w:rsid w:val="004A5641"/>
    <w:rsid w:val="004B0DA6"/>
    <w:rsid w:val="004B2D17"/>
    <w:rsid w:val="004B6BEB"/>
    <w:rsid w:val="004B73F9"/>
    <w:rsid w:val="004B762D"/>
    <w:rsid w:val="004C1B15"/>
    <w:rsid w:val="004C5496"/>
    <w:rsid w:val="004D3C35"/>
    <w:rsid w:val="004D4467"/>
    <w:rsid w:val="004E3503"/>
    <w:rsid w:val="004F0E67"/>
    <w:rsid w:val="004F2710"/>
    <w:rsid w:val="004F6004"/>
    <w:rsid w:val="00514BEF"/>
    <w:rsid w:val="00516362"/>
    <w:rsid w:val="00522A56"/>
    <w:rsid w:val="005274D2"/>
    <w:rsid w:val="00527CD2"/>
    <w:rsid w:val="0053063D"/>
    <w:rsid w:val="005321DF"/>
    <w:rsid w:val="00540E95"/>
    <w:rsid w:val="00540F86"/>
    <w:rsid w:val="005452DB"/>
    <w:rsid w:val="0055274F"/>
    <w:rsid w:val="005555B5"/>
    <w:rsid w:val="0056303A"/>
    <w:rsid w:val="00576C71"/>
    <w:rsid w:val="0057741D"/>
    <w:rsid w:val="00581672"/>
    <w:rsid w:val="0058412C"/>
    <w:rsid w:val="00584D37"/>
    <w:rsid w:val="00591775"/>
    <w:rsid w:val="00592DCA"/>
    <w:rsid w:val="005969BC"/>
    <w:rsid w:val="00596E32"/>
    <w:rsid w:val="005A2DD3"/>
    <w:rsid w:val="005A4F94"/>
    <w:rsid w:val="005A56C3"/>
    <w:rsid w:val="005A70ED"/>
    <w:rsid w:val="005B69B0"/>
    <w:rsid w:val="005C1035"/>
    <w:rsid w:val="005C1D5B"/>
    <w:rsid w:val="005C5D31"/>
    <w:rsid w:val="005C73E1"/>
    <w:rsid w:val="005D10E0"/>
    <w:rsid w:val="005D583B"/>
    <w:rsid w:val="005D7CE6"/>
    <w:rsid w:val="005E119D"/>
    <w:rsid w:val="005E35BA"/>
    <w:rsid w:val="005E4FC7"/>
    <w:rsid w:val="005F40FC"/>
    <w:rsid w:val="005F4ECB"/>
    <w:rsid w:val="00603BD8"/>
    <w:rsid w:val="0060402E"/>
    <w:rsid w:val="00607F15"/>
    <w:rsid w:val="00610ECA"/>
    <w:rsid w:val="00611618"/>
    <w:rsid w:val="00612839"/>
    <w:rsid w:val="0061531A"/>
    <w:rsid w:val="00622A74"/>
    <w:rsid w:val="00625CCB"/>
    <w:rsid w:val="00631085"/>
    <w:rsid w:val="00637816"/>
    <w:rsid w:val="00645D45"/>
    <w:rsid w:val="00653985"/>
    <w:rsid w:val="006571F5"/>
    <w:rsid w:val="0066489C"/>
    <w:rsid w:val="00664B58"/>
    <w:rsid w:val="00667AEB"/>
    <w:rsid w:val="0067651D"/>
    <w:rsid w:val="00687224"/>
    <w:rsid w:val="00691746"/>
    <w:rsid w:val="006951C0"/>
    <w:rsid w:val="006A3697"/>
    <w:rsid w:val="006B042A"/>
    <w:rsid w:val="006B1F26"/>
    <w:rsid w:val="006B35D9"/>
    <w:rsid w:val="006B370D"/>
    <w:rsid w:val="006B412F"/>
    <w:rsid w:val="006C1160"/>
    <w:rsid w:val="006C4AB5"/>
    <w:rsid w:val="006C7B02"/>
    <w:rsid w:val="006F1162"/>
    <w:rsid w:val="00702A6D"/>
    <w:rsid w:val="00705435"/>
    <w:rsid w:val="00707E5D"/>
    <w:rsid w:val="00713FC4"/>
    <w:rsid w:val="0072096A"/>
    <w:rsid w:val="00731941"/>
    <w:rsid w:val="00734D92"/>
    <w:rsid w:val="00746E26"/>
    <w:rsid w:val="007633AC"/>
    <w:rsid w:val="007646C4"/>
    <w:rsid w:val="00767267"/>
    <w:rsid w:val="007713CA"/>
    <w:rsid w:val="00787DA4"/>
    <w:rsid w:val="00791531"/>
    <w:rsid w:val="007A5DC6"/>
    <w:rsid w:val="007B54E9"/>
    <w:rsid w:val="007B724B"/>
    <w:rsid w:val="007C07FB"/>
    <w:rsid w:val="007C5B94"/>
    <w:rsid w:val="007C7149"/>
    <w:rsid w:val="007C7320"/>
    <w:rsid w:val="007D209F"/>
    <w:rsid w:val="007D6895"/>
    <w:rsid w:val="007F164D"/>
    <w:rsid w:val="007F4293"/>
    <w:rsid w:val="0081198E"/>
    <w:rsid w:val="00811A1D"/>
    <w:rsid w:val="0081217F"/>
    <w:rsid w:val="00815458"/>
    <w:rsid w:val="008165FC"/>
    <w:rsid w:val="0082649A"/>
    <w:rsid w:val="00832074"/>
    <w:rsid w:val="008429E0"/>
    <w:rsid w:val="00847441"/>
    <w:rsid w:val="00851AE2"/>
    <w:rsid w:val="00853AEE"/>
    <w:rsid w:val="00856345"/>
    <w:rsid w:val="00856394"/>
    <w:rsid w:val="00865F67"/>
    <w:rsid w:val="00866B4F"/>
    <w:rsid w:val="00867549"/>
    <w:rsid w:val="00886D98"/>
    <w:rsid w:val="008970D3"/>
    <w:rsid w:val="008A5CD0"/>
    <w:rsid w:val="008B1A1F"/>
    <w:rsid w:val="008B56C0"/>
    <w:rsid w:val="008C1F93"/>
    <w:rsid w:val="008C3F14"/>
    <w:rsid w:val="008C5BD5"/>
    <w:rsid w:val="008C7420"/>
    <w:rsid w:val="008D283E"/>
    <w:rsid w:val="008D54E8"/>
    <w:rsid w:val="008F07CD"/>
    <w:rsid w:val="00900F77"/>
    <w:rsid w:val="0090186B"/>
    <w:rsid w:val="009047AD"/>
    <w:rsid w:val="009139C0"/>
    <w:rsid w:val="00914950"/>
    <w:rsid w:val="00917910"/>
    <w:rsid w:val="00925CD2"/>
    <w:rsid w:val="009304D4"/>
    <w:rsid w:val="009315B1"/>
    <w:rsid w:val="00931BCE"/>
    <w:rsid w:val="00947916"/>
    <w:rsid w:val="00950D4B"/>
    <w:rsid w:val="00956BC0"/>
    <w:rsid w:val="00960B06"/>
    <w:rsid w:val="009622DA"/>
    <w:rsid w:val="00967872"/>
    <w:rsid w:val="00977CB0"/>
    <w:rsid w:val="0098353C"/>
    <w:rsid w:val="00986CC7"/>
    <w:rsid w:val="009C04FB"/>
    <w:rsid w:val="009C11B7"/>
    <w:rsid w:val="009C1CF6"/>
    <w:rsid w:val="009D0134"/>
    <w:rsid w:val="009D158B"/>
    <w:rsid w:val="009D2300"/>
    <w:rsid w:val="009E2AFC"/>
    <w:rsid w:val="009E6392"/>
    <w:rsid w:val="009E7068"/>
    <w:rsid w:val="00A011CB"/>
    <w:rsid w:val="00A027FB"/>
    <w:rsid w:val="00A06B1B"/>
    <w:rsid w:val="00A10C48"/>
    <w:rsid w:val="00A11D20"/>
    <w:rsid w:val="00A1496A"/>
    <w:rsid w:val="00A237BE"/>
    <w:rsid w:val="00A2469E"/>
    <w:rsid w:val="00A311CC"/>
    <w:rsid w:val="00A31F52"/>
    <w:rsid w:val="00A44C78"/>
    <w:rsid w:val="00A5045B"/>
    <w:rsid w:val="00A52B98"/>
    <w:rsid w:val="00A553F1"/>
    <w:rsid w:val="00A55C62"/>
    <w:rsid w:val="00A573E7"/>
    <w:rsid w:val="00A61C06"/>
    <w:rsid w:val="00A809EF"/>
    <w:rsid w:val="00A87C10"/>
    <w:rsid w:val="00A91661"/>
    <w:rsid w:val="00A95972"/>
    <w:rsid w:val="00A97F95"/>
    <w:rsid w:val="00AA3666"/>
    <w:rsid w:val="00AA50AC"/>
    <w:rsid w:val="00AB1A77"/>
    <w:rsid w:val="00AB36E8"/>
    <w:rsid w:val="00AB6160"/>
    <w:rsid w:val="00AC17F8"/>
    <w:rsid w:val="00AD6241"/>
    <w:rsid w:val="00AF515F"/>
    <w:rsid w:val="00AF5D69"/>
    <w:rsid w:val="00B01322"/>
    <w:rsid w:val="00B02061"/>
    <w:rsid w:val="00B02DAB"/>
    <w:rsid w:val="00B07DDD"/>
    <w:rsid w:val="00B2105D"/>
    <w:rsid w:val="00B23F02"/>
    <w:rsid w:val="00B25F16"/>
    <w:rsid w:val="00B30172"/>
    <w:rsid w:val="00B301BD"/>
    <w:rsid w:val="00B3055C"/>
    <w:rsid w:val="00B37188"/>
    <w:rsid w:val="00B45D53"/>
    <w:rsid w:val="00B63EE2"/>
    <w:rsid w:val="00B74C9D"/>
    <w:rsid w:val="00B75054"/>
    <w:rsid w:val="00B81E5F"/>
    <w:rsid w:val="00B90BED"/>
    <w:rsid w:val="00B97813"/>
    <w:rsid w:val="00BB0A7C"/>
    <w:rsid w:val="00BC6EB7"/>
    <w:rsid w:val="00BC7F5E"/>
    <w:rsid w:val="00BD2988"/>
    <w:rsid w:val="00BD59B4"/>
    <w:rsid w:val="00BE7026"/>
    <w:rsid w:val="00BF4942"/>
    <w:rsid w:val="00BF714B"/>
    <w:rsid w:val="00C019CB"/>
    <w:rsid w:val="00C0269C"/>
    <w:rsid w:val="00C06FEA"/>
    <w:rsid w:val="00C077D5"/>
    <w:rsid w:val="00C10069"/>
    <w:rsid w:val="00C103D6"/>
    <w:rsid w:val="00C1127E"/>
    <w:rsid w:val="00C12DA7"/>
    <w:rsid w:val="00C14602"/>
    <w:rsid w:val="00C262CD"/>
    <w:rsid w:val="00C264FD"/>
    <w:rsid w:val="00C3004B"/>
    <w:rsid w:val="00C32C2F"/>
    <w:rsid w:val="00C36350"/>
    <w:rsid w:val="00C3773E"/>
    <w:rsid w:val="00C40200"/>
    <w:rsid w:val="00C44A24"/>
    <w:rsid w:val="00C54958"/>
    <w:rsid w:val="00C64B9D"/>
    <w:rsid w:val="00C653D3"/>
    <w:rsid w:val="00C775D1"/>
    <w:rsid w:val="00C81ACB"/>
    <w:rsid w:val="00C832B1"/>
    <w:rsid w:val="00C86023"/>
    <w:rsid w:val="00C90123"/>
    <w:rsid w:val="00C93F7B"/>
    <w:rsid w:val="00C9442F"/>
    <w:rsid w:val="00CA7B29"/>
    <w:rsid w:val="00CB067F"/>
    <w:rsid w:val="00CB098A"/>
    <w:rsid w:val="00CB2BC2"/>
    <w:rsid w:val="00CC502D"/>
    <w:rsid w:val="00CD0B70"/>
    <w:rsid w:val="00CD4CB4"/>
    <w:rsid w:val="00CD6E8B"/>
    <w:rsid w:val="00CE1025"/>
    <w:rsid w:val="00CE4FDB"/>
    <w:rsid w:val="00CE5B21"/>
    <w:rsid w:val="00CE65ED"/>
    <w:rsid w:val="00CF0078"/>
    <w:rsid w:val="00D05364"/>
    <w:rsid w:val="00D07F71"/>
    <w:rsid w:val="00D24E3E"/>
    <w:rsid w:val="00D27B9F"/>
    <w:rsid w:val="00D3291E"/>
    <w:rsid w:val="00D4393B"/>
    <w:rsid w:val="00D46CB3"/>
    <w:rsid w:val="00D51D71"/>
    <w:rsid w:val="00D62D1F"/>
    <w:rsid w:val="00D669DC"/>
    <w:rsid w:val="00D86381"/>
    <w:rsid w:val="00D878B9"/>
    <w:rsid w:val="00D9262D"/>
    <w:rsid w:val="00D93AD5"/>
    <w:rsid w:val="00D94307"/>
    <w:rsid w:val="00D96757"/>
    <w:rsid w:val="00DC08C7"/>
    <w:rsid w:val="00DC1277"/>
    <w:rsid w:val="00DC32EA"/>
    <w:rsid w:val="00DC7ABE"/>
    <w:rsid w:val="00DD06A8"/>
    <w:rsid w:val="00DD306F"/>
    <w:rsid w:val="00DD724A"/>
    <w:rsid w:val="00DE250A"/>
    <w:rsid w:val="00DE3E03"/>
    <w:rsid w:val="00DE423C"/>
    <w:rsid w:val="00DF7B10"/>
    <w:rsid w:val="00E00076"/>
    <w:rsid w:val="00E029FF"/>
    <w:rsid w:val="00E13BA8"/>
    <w:rsid w:val="00E446CE"/>
    <w:rsid w:val="00E455EA"/>
    <w:rsid w:val="00E6152B"/>
    <w:rsid w:val="00E716FE"/>
    <w:rsid w:val="00E879C8"/>
    <w:rsid w:val="00E91A3E"/>
    <w:rsid w:val="00E96E40"/>
    <w:rsid w:val="00EA75DF"/>
    <w:rsid w:val="00EB24CB"/>
    <w:rsid w:val="00EC1BBF"/>
    <w:rsid w:val="00EC2D81"/>
    <w:rsid w:val="00EC3870"/>
    <w:rsid w:val="00ED4601"/>
    <w:rsid w:val="00ED4963"/>
    <w:rsid w:val="00ED59BA"/>
    <w:rsid w:val="00ED69A0"/>
    <w:rsid w:val="00EE15E9"/>
    <w:rsid w:val="00EE1BA4"/>
    <w:rsid w:val="00EE62B3"/>
    <w:rsid w:val="00F025D3"/>
    <w:rsid w:val="00F03D2A"/>
    <w:rsid w:val="00F0670F"/>
    <w:rsid w:val="00F12C2C"/>
    <w:rsid w:val="00F1668C"/>
    <w:rsid w:val="00F177CC"/>
    <w:rsid w:val="00F2369D"/>
    <w:rsid w:val="00F2577F"/>
    <w:rsid w:val="00F27074"/>
    <w:rsid w:val="00F3139B"/>
    <w:rsid w:val="00F3280D"/>
    <w:rsid w:val="00F425B5"/>
    <w:rsid w:val="00F454F6"/>
    <w:rsid w:val="00F47A19"/>
    <w:rsid w:val="00F54392"/>
    <w:rsid w:val="00F544E1"/>
    <w:rsid w:val="00F54FE3"/>
    <w:rsid w:val="00F56044"/>
    <w:rsid w:val="00F668D4"/>
    <w:rsid w:val="00F67680"/>
    <w:rsid w:val="00F713C9"/>
    <w:rsid w:val="00F746EA"/>
    <w:rsid w:val="00F74A0A"/>
    <w:rsid w:val="00F76718"/>
    <w:rsid w:val="00F7768C"/>
    <w:rsid w:val="00F80A4A"/>
    <w:rsid w:val="00FA2D2F"/>
    <w:rsid w:val="00FA418D"/>
    <w:rsid w:val="00FA4479"/>
    <w:rsid w:val="00FB1CFF"/>
    <w:rsid w:val="00FB5EF1"/>
    <w:rsid w:val="00FC1608"/>
    <w:rsid w:val="00FC64FB"/>
    <w:rsid w:val="00FE241C"/>
    <w:rsid w:val="00FF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B17959"/>
  <w15:docId w15:val="{7DE8A4DF-7A7D-4F51-9D15-C931FF36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8C"/>
    <w:pPr>
      <w:spacing w:after="0" w:line="240" w:lineRule="auto"/>
      <w:ind w:firstLine="360"/>
    </w:pPr>
    <w:rPr>
      <w:rFonts w:eastAsiaTheme="minorEastAsia"/>
      <w:lang w:bidi="en-US"/>
    </w:rPr>
  </w:style>
  <w:style w:type="paragraph" w:styleId="Heading1">
    <w:name w:val="heading 1"/>
    <w:basedOn w:val="Normal"/>
    <w:next w:val="Normal"/>
    <w:link w:val="Heading1Char"/>
    <w:autoRedefine/>
    <w:uiPriority w:val="9"/>
    <w:qFormat/>
    <w:rsid w:val="005A2DD3"/>
    <w:pPr>
      <w:pBdr>
        <w:bottom w:val="single" w:sz="12" w:space="1" w:color="00788A"/>
      </w:pBdr>
      <w:spacing w:after="80"/>
      <w:ind w:firstLine="0"/>
      <w:outlineLvl w:val="0"/>
    </w:pPr>
    <w:rPr>
      <w:rFonts w:ascii="Georgia" w:eastAsiaTheme="majorEastAsia" w:hAnsi="Georgia" w:cstheme="majorBidi"/>
      <w:b/>
      <w:bCs/>
      <w:color w:val="0070C0"/>
      <w:sz w:val="24"/>
      <w:szCs w:val="24"/>
      <w:lang w:bidi="ar-SA"/>
    </w:rPr>
  </w:style>
  <w:style w:type="paragraph" w:styleId="Heading2">
    <w:name w:val="heading 2"/>
    <w:basedOn w:val="Normal"/>
    <w:next w:val="Normal"/>
    <w:link w:val="Heading2Char"/>
    <w:uiPriority w:val="9"/>
    <w:unhideWhenUsed/>
    <w:qFormat/>
    <w:rsid w:val="00E879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79C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F557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B81"/>
    <w:pPr>
      <w:spacing w:after="0" w:line="240" w:lineRule="auto"/>
    </w:pPr>
  </w:style>
  <w:style w:type="paragraph" w:styleId="ListParagraph">
    <w:name w:val="List Paragraph"/>
    <w:basedOn w:val="Normal"/>
    <w:uiPriority w:val="34"/>
    <w:qFormat/>
    <w:rsid w:val="00F1668C"/>
    <w:pPr>
      <w:ind w:left="720"/>
      <w:contextualSpacing/>
    </w:pPr>
  </w:style>
  <w:style w:type="paragraph" w:styleId="BalloonText">
    <w:name w:val="Balloon Text"/>
    <w:basedOn w:val="Normal"/>
    <w:link w:val="BalloonTextChar"/>
    <w:uiPriority w:val="99"/>
    <w:semiHidden/>
    <w:unhideWhenUsed/>
    <w:rsid w:val="0016695E"/>
    <w:rPr>
      <w:rFonts w:ascii="Tahoma" w:hAnsi="Tahoma" w:cs="Tahoma"/>
      <w:sz w:val="16"/>
      <w:szCs w:val="16"/>
    </w:rPr>
  </w:style>
  <w:style w:type="character" w:customStyle="1" w:styleId="BalloonTextChar">
    <w:name w:val="Balloon Text Char"/>
    <w:basedOn w:val="DefaultParagraphFont"/>
    <w:link w:val="BalloonText"/>
    <w:uiPriority w:val="99"/>
    <w:semiHidden/>
    <w:rsid w:val="0016695E"/>
    <w:rPr>
      <w:rFonts w:ascii="Tahoma" w:eastAsiaTheme="minorEastAsia" w:hAnsi="Tahoma" w:cs="Tahoma"/>
      <w:sz w:val="16"/>
      <w:szCs w:val="16"/>
      <w:lang w:bidi="en-US"/>
    </w:rPr>
  </w:style>
  <w:style w:type="character" w:customStyle="1" w:styleId="Heading1Char">
    <w:name w:val="Heading 1 Char"/>
    <w:basedOn w:val="DefaultParagraphFont"/>
    <w:link w:val="Heading1"/>
    <w:uiPriority w:val="9"/>
    <w:rsid w:val="005A2DD3"/>
    <w:rPr>
      <w:rFonts w:ascii="Georgia" w:eastAsiaTheme="majorEastAsia" w:hAnsi="Georgia" w:cstheme="majorBidi"/>
      <w:b/>
      <w:bCs/>
      <w:color w:val="0070C0"/>
      <w:sz w:val="24"/>
      <w:szCs w:val="24"/>
    </w:rPr>
  </w:style>
  <w:style w:type="character" w:customStyle="1" w:styleId="Heading2Char">
    <w:name w:val="Heading 2 Char"/>
    <w:basedOn w:val="DefaultParagraphFont"/>
    <w:link w:val="Heading2"/>
    <w:uiPriority w:val="9"/>
    <w:rsid w:val="00E879C8"/>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E879C8"/>
    <w:rPr>
      <w:rFonts w:asciiTheme="majorHAnsi" w:eastAsiaTheme="majorEastAsia" w:hAnsiTheme="majorHAnsi" w:cstheme="majorBidi"/>
      <w:color w:val="243F60" w:themeColor="accent1" w:themeShade="7F"/>
      <w:sz w:val="24"/>
      <w:szCs w:val="24"/>
      <w:lang w:bidi="en-US"/>
    </w:rPr>
  </w:style>
  <w:style w:type="character" w:styleId="CommentReference">
    <w:name w:val="annotation reference"/>
    <w:basedOn w:val="DefaultParagraphFont"/>
    <w:uiPriority w:val="99"/>
    <w:semiHidden/>
    <w:unhideWhenUsed/>
    <w:rsid w:val="007B54E9"/>
    <w:rPr>
      <w:sz w:val="18"/>
      <w:szCs w:val="18"/>
    </w:rPr>
  </w:style>
  <w:style w:type="paragraph" w:styleId="CommentText">
    <w:name w:val="annotation text"/>
    <w:basedOn w:val="Normal"/>
    <w:link w:val="CommentTextChar"/>
    <w:uiPriority w:val="99"/>
    <w:semiHidden/>
    <w:unhideWhenUsed/>
    <w:rsid w:val="007B54E9"/>
    <w:rPr>
      <w:sz w:val="24"/>
      <w:szCs w:val="24"/>
    </w:rPr>
  </w:style>
  <w:style w:type="character" w:customStyle="1" w:styleId="CommentTextChar">
    <w:name w:val="Comment Text Char"/>
    <w:basedOn w:val="DefaultParagraphFont"/>
    <w:link w:val="CommentText"/>
    <w:uiPriority w:val="99"/>
    <w:semiHidden/>
    <w:rsid w:val="007B54E9"/>
    <w:rPr>
      <w:rFonts w:eastAsiaTheme="minorEastAsia"/>
      <w:sz w:val="24"/>
      <w:szCs w:val="24"/>
      <w:lang w:bidi="en-US"/>
    </w:rPr>
  </w:style>
  <w:style w:type="paragraph" w:styleId="CommentSubject">
    <w:name w:val="annotation subject"/>
    <w:basedOn w:val="CommentText"/>
    <w:next w:val="CommentText"/>
    <w:link w:val="CommentSubjectChar"/>
    <w:uiPriority w:val="99"/>
    <w:semiHidden/>
    <w:unhideWhenUsed/>
    <w:rsid w:val="007B54E9"/>
    <w:rPr>
      <w:b/>
      <w:bCs/>
      <w:sz w:val="20"/>
      <w:szCs w:val="20"/>
    </w:rPr>
  </w:style>
  <w:style w:type="character" w:customStyle="1" w:styleId="CommentSubjectChar">
    <w:name w:val="Comment Subject Char"/>
    <w:basedOn w:val="CommentTextChar"/>
    <w:link w:val="CommentSubject"/>
    <w:uiPriority w:val="99"/>
    <w:semiHidden/>
    <w:rsid w:val="007B54E9"/>
    <w:rPr>
      <w:rFonts w:eastAsiaTheme="minorEastAsia"/>
      <w:b/>
      <w:bCs/>
      <w:sz w:val="20"/>
      <w:szCs w:val="20"/>
      <w:lang w:bidi="en-US"/>
    </w:rPr>
  </w:style>
  <w:style w:type="paragraph" w:styleId="Header">
    <w:name w:val="header"/>
    <w:basedOn w:val="Normal"/>
    <w:link w:val="HeaderChar"/>
    <w:uiPriority w:val="99"/>
    <w:unhideWhenUsed/>
    <w:rsid w:val="008D283E"/>
    <w:pPr>
      <w:tabs>
        <w:tab w:val="center" w:pos="4680"/>
        <w:tab w:val="right" w:pos="9360"/>
      </w:tabs>
    </w:pPr>
  </w:style>
  <w:style w:type="character" w:customStyle="1" w:styleId="HeaderChar">
    <w:name w:val="Header Char"/>
    <w:basedOn w:val="DefaultParagraphFont"/>
    <w:link w:val="Header"/>
    <w:uiPriority w:val="99"/>
    <w:rsid w:val="008D283E"/>
    <w:rPr>
      <w:rFonts w:eastAsiaTheme="minorEastAsia"/>
      <w:lang w:bidi="en-US"/>
    </w:rPr>
  </w:style>
  <w:style w:type="paragraph" w:styleId="Footer">
    <w:name w:val="footer"/>
    <w:basedOn w:val="Normal"/>
    <w:link w:val="FooterChar"/>
    <w:uiPriority w:val="99"/>
    <w:unhideWhenUsed/>
    <w:rsid w:val="008D283E"/>
    <w:pPr>
      <w:tabs>
        <w:tab w:val="center" w:pos="4680"/>
        <w:tab w:val="right" w:pos="9360"/>
      </w:tabs>
    </w:pPr>
  </w:style>
  <w:style w:type="character" w:customStyle="1" w:styleId="FooterChar">
    <w:name w:val="Footer Char"/>
    <w:basedOn w:val="DefaultParagraphFont"/>
    <w:link w:val="Footer"/>
    <w:uiPriority w:val="99"/>
    <w:rsid w:val="008D283E"/>
    <w:rPr>
      <w:rFonts w:eastAsiaTheme="minorEastAsia"/>
      <w:lang w:bidi="en-US"/>
    </w:rPr>
  </w:style>
  <w:style w:type="character" w:customStyle="1" w:styleId="Heading4Char">
    <w:name w:val="Heading 4 Char"/>
    <w:basedOn w:val="DefaultParagraphFont"/>
    <w:link w:val="Heading4"/>
    <w:uiPriority w:val="9"/>
    <w:rsid w:val="00FF557B"/>
    <w:rPr>
      <w:rFonts w:asciiTheme="majorHAnsi" w:eastAsiaTheme="majorEastAsia" w:hAnsiTheme="majorHAnsi" w:cstheme="majorBidi"/>
      <w:i/>
      <w:iCs/>
      <w:color w:val="365F91" w:themeColor="accent1" w:themeShade="BF"/>
      <w:lang w:bidi="en-US"/>
    </w:rPr>
  </w:style>
  <w:style w:type="character" w:styleId="Hyperlink">
    <w:name w:val="Hyperlink"/>
    <w:basedOn w:val="DefaultParagraphFont"/>
    <w:uiPriority w:val="99"/>
    <w:unhideWhenUsed/>
    <w:rsid w:val="00E446CE"/>
    <w:rPr>
      <w:color w:val="0000FF" w:themeColor="hyperlink"/>
      <w:u w:val="single"/>
    </w:rPr>
  </w:style>
  <w:style w:type="paragraph" w:customStyle="1" w:styleId="Default">
    <w:name w:val="Default"/>
    <w:rsid w:val="00F177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594829">
      <w:bodyDiv w:val="1"/>
      <w:marLeft w:val="0"/>
      <w:marRight w:val="0"/>
      <w:marTop w:val="0"/>
      <w:marBottom w:val="0"/>
      <w:divBdr>
        <w:top w:val="none" w:sz="0" w:space="0" w:color="auto"/>
        <w:left w:val="none" w:sz="0" w:space="0" w:color="auto"/>
        <w:bottom w:val="none" w:sz="0" w:space="0" w:color="auto"/>
        <w:right w:val="none" w:sz="0" w:space="0" w:color="auto"/>
      </w:divBdr>
    </w:div>
    <w:div w:id="571432709">
      <w:bodyDiv w:val="1"/>
      <w:marLeft w:val="0"/>
      <w:marRight w:val="0"/>
      <w:marTop w:val="0"/>
      <w:marBottom w:val="0"/>
      <w:divBdr>
        <w:top w:val="none" w:sz="0" w:space="0" w:color="auto"/>
        <w:left w:val="none" w:sz="0" w:space="0" w:color="auto"/>
        <w:bottom w:val="none" w:sz="0" w:space="0" w:color="auto"/>
        <w:right w:val="none" w:sz="0" w:space="0" w:color="auto"/>
      </w:divBdr>
    </w:div>
    <w:div w:id="785395073">
      <w:bodyDiv w:val="1"/>
      <w:marLeft w:val="0"/>
      <w:marRight w:val="0"/>
      <w:marTop w:val="0"/>
      <w:marBottom w:val="0"/>
      <w:divBdr>
        <w:top w:val="none" w:sz="0" w:space="0" w:color="auto"/>
        <w:left w:val="none" w:sz="0" w:space="0" w:color="auto"/>
        <w:bottom w:val="none" w:sz="0" w:space="0" w:color="auto"/>
        <w:right w:val="none" w:sz="0" w:space="0" w:color="auto"/>
      </w:divBdr>
    </w:div>
    <w:div w:id="854618311">
      <w:bodyDiv w:val="1"/>
      <w:marLeft w:val="0"/>
      <w:marRight w:val="0"/>
      <w:marTop w:val="0"/>
      <w:marBottom w:val="0"/>
      <w:divBdr>
        <w:top w:val="none" w:sz="0" w:space="0" w:color="auto"/>
        <w:left w:val="none" w:sz="0" w:space="0" w:color="auto"/>
        <w:bottom w:val="none" w:sz="0" w:space="0" w:color="auto"/>
        <w:right w:val="none" w:sz="0" w:space="0" w:color="auto"/>
      </w:divBdr>
    </w:div>
    <w:div w:id="867644596">
      <w:bodyDiv w:val="1"/>
      <w:marLeft w:val="0"/>
      <w:marRight w:val="0"/>
      <w:marTop w:val="0"/>
      <w:marBottom w:val="0"/>
      <w:divBdr>
        <w:top w:val="none" w:sz="0" w:space="0" w:color="auto"/>
        <w:left w:val="none" w:sz="0" w:space="0" w:color="auto"/>
        <w:bottom w:val="none" w:sz="0" w:space="0" w:color="auto"/>
        <w:right w:val="none" w:sz="0" w:space="0" w:color="auto"/>
      </w:divBdr>
    </w:div>
    <w:div w:id="1128861394">
      <w:bodyDiv w:val="1"/>
      <w:marLeft w:val="0"/>
      <w:marRight w:val="0"/>
      <w:marTop w:val="0"/>
      <w:marBottom w:val="0"/>
      <w:divBdr>
        <w:top w:val="none" w:sz="0" w:space="0" w:color="auto"/>
        <w:left w:val="none" w:sz="0" w:space="0" w:color="auto"/>
        <w:bottom w:val="none" w:sz="0" w:space="0" w:color="auto"/>
        <w:right w:val="none" w:sz="0" w:space="0" w:color="auto"/>
      </w:divBdr>
    </w:div>
    <w:div w:id="1325936142">
      <w:bodyDiv w:val="1"/>
      <w:marLeft w:val="0"/>
      <w:marRight w:val="0"/>
      <w:marTop w:val="0"/>
      <w:marBottom w:val="0"/>
      <w:divBdr>
        <w:top w:val="none" w:sz="0" w:space="0" w:color="auto"/>
        <w:left w:val="none" w:sz="0" w:space="0" w:color="auto"/>
        <w:bottom w:val="none" w:sz="0" w:space="0" w:color="auto"/>
        <w:right w:val="none" w:sz="0" w:space="0" w:color="auto"/>
      </w:divBdr>
    </w:div>
    <w:div w:id="1901136949">
      <w:bodyDiv w:val="1"/>
      <w:marLeft w:val="0"/>
      <w:marRight w:val="0"/>
      <w:marTop w:val="0"/>
      <w:marBottom w:val="0"/>
      <w:divBdr>
        <w:top w:val="none" w:sz="0" w:space="0" w:color="auto"/>
        <w:left w:val="none" w:sz="0" w:space="0" w:color="auto"/>
        <w:bottom w:val="none" w:sz="0" w:space="0" w:color="auto"/>
        <w:right w:val="none" w:sz="0" w:space="0" w:color="auto"/>
      </w:divBdr>
    </w:div>
    <w:div w:id="200153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wcaofcleveland.org/blog/2021/02/09/8854/" TargetMode="External"/><Relationship Id="rId4" Type="http://schemas.openxmlformats.org/officeDocument/2006/relationships/settings" Target="settings.xml"/><Relationship Id="rId9" Type="http://schemas.openxmlformats.org/officeDocument/2006/relationships/hyperlink" Target="https://wcms-mi.org/2020/07/24/wcms-covid-19-workgroup-resources-and-recording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F621C-20C3-40FB-B437-70D5EB32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1644</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 Medical School</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A Rheingans</dc:creator>
  <cp:keywords/>
  <dc:description/>
  <cp:lastModifiedBy>Smith, Deana</cp:lastModifiedBy>
  <cp:revision>20</cp:revision>
  <cp:lastPrinted>2020-03-03T15:21:00Z</cp:lastPrinted>
  <dcterms:created xsi:type="dcterms:W3CDTF">2021-02-16T14:44:00Z</dcterms:created>
  <dcterms:modified xsi:type="dcterms:W3CDTF">2021-03-05T22:39:00Z</dcterms:modified>
</cp:coreProperties>
</file>